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1AAE" w14:textId="7282F4BD" w:rsidR="000459FF" w:rsidRDefault="000459FF" w:rsidP="00F657D2">
      <w:pPr>
        <w:spacing w:before="120" w:after="240"/>
        <w:jc w:val="center"/>
        <w:rPr>
          <w:rFonts w:asciiTheme="majorHAnsi" w:hAnsiTheme="majorHAnsi" w:cstheme="majorHAnsi"/>
          <w:b/>
          <w:sz w:val="32"/>
          <w:szCs w:val="20"/>
          <w:u w:val="single"/>
        </w:rPr>
      </w:pPr>
      <w:r w:rsidRPr="000F19BE">
        <w:rPr>
          <w:rFonts w:asciiTheme="majorHAnsi" w:hAnsiTheme="majorHAnsi" w:cstheme="majorHAnsi"/>
          <w:b/>
          <w:sz w:val="32"/>
          <w:szCs w:val="20"/>
          <w:u w:val="single"/>
        </w:rPr>
        <w:t xml:space="preserve">Bioengineered </w:t>
      </w:r>
      <w:r w:rsidR="008251ED">
        <w:rPr>
          <w:rFonts w:asciiTheme="majorHAnsi" w:hAnsiTheme="majorHAnsi" w:cstheme="majorHAnsi"/>
          <w:b/>
          <w:sz w:val="32"/>
          <w:szCs w:val="20"/>
          <w:u w:val="single"/>
        </w:rPr>
        <w:t xml:space="preserve">(BE) </w:t>
      </w:r>
      <w:r w:rsidRPr="000F19BE">
        <w:rPr>
          <w:rFonts w:asciiTheme="majorHAnsi" w:hAnsiTheme="majorHAnsi" w:cstheme="majorHAnsi"/>
          <w:b/>
          <w:sz w:val="32"/>
          <w:szCs w:val="20"/>
          <w:u w:val="single"/>
        </w:rPr>
        <w:t>Food Disclosure</w:t>
      </w:r>
      <w:r w:rsidR="0094139D" w:rsidRPr="000F19BE">
        <w:rPr>
          <w:rFonts w:asciiTheme="majorHAnsi" w:hAnsiTheme="majorHAnsi" w:cstheme="majorHAnsi"/>
          <w:b/>
          <w:sz w:val="32"/>
          <w:szCs w:val="20"/>
          <w:u w:val="single"/>
        </w:rPr>
        <w:t xml:space="preserve"> Supplier</w:t>
      </w:r>
      <w:r w:rsidRPr="000F19BE">
        <w:rPr>
          <w:rFonts w:asciiTheme="majorHAnsi" w:hAnsiTheme="majorHAnsi" w:cstheme="majorHAnsi"/>
          <w:b/>
          <w:sz w:val="32"/>
          <w:szCs w:val="20"/>
          <w:u w:val="single"/>
        </w:rPr>
        <w:t xml:space="preserve"> Survey</w:t>
      </w:r>
    </w:p>
    <w:p w14:paraId="0DBA237A" w14:textId="4144C62B" w:rsidR="007A1F88" w:rsidRDefault="00F657D2" w:rsidP="00F657D2">
      <w:pPr>
        <w:pStyle w:val="Pa6"/>
        <w:spacing w:after="360"/>
        <w:jc w:val="both"/>
        <w:rPr>
          <w:rFonts w:asciiTheme="majorHAnsi" w:hAnsiTheme="majorHAnsi" w:cstheme="majorHAnsi"/>
          <w:color w:val="000000" w:themeColor="text1"/>
          <w:sz w:val="22"/>
          <w:szCs w:val="22"/>
          <w:shd w:val="clear" w:color="auto" w:fill="FFFFFF" w:themeFill="background1"/>
        </w:rPr>
      </w:pPr>
      <w:r w:rsidRPr="00F657D2">
        <w:rPr>
          <w:rFonts w:asciiTheme="majorHAnsi" w:hAnsiTheme="majorHAnsi" w:cstheme="majorHAnsi"/>
          <w:color w:val="000000" w:themeColor="text1"/>
          <w:sz w:val="22"/>
          <w:szCs w:val="22"/>
        </w:rPr>
        <w:t>Completion of this form is affirmation that the facility involved is compliant with all</w:t>
      </w:r>
      <w:r w:rsidRPr="00F657D2">
        <w:rPr>
          <w:rFonts w:asciiTheme="majorHAnsi" w:hAnsiTheme="majorHAnsi" w:cstheme="majorHAnsi"/>
          <w:color w:val="000000" w:themeColor="text1"/>
          <w:sz w:val="22"/>
          <w:szCs w:val="22"/>
          <w:lang w:eastAsia="ja-JP"/>
        </w:rPr>
        <w:t xml:space="preserve"> federal, state/provincial,</w:t>
      </w:r>
      <w:r w:rsidRPr="00F657D2">
        <w:rPr>
          <w:rFonts w:asciiTheme="majorHAnsi" w:hAnsiTheme="majorHAnsi" w:cstheme="majorHAnsi"/>
          <w:color w:val="000000" w:themeColor="text1"/>
          <w:sz w:val="22"/>
          <w:szCs w:val="22"/>
        </w:rPr>
        <w:t xml:space="preserve"> and local </w:t>
      </w:r>
      <w:r w:rsidRPr="00F657D2">
        <w:rPr>
          <w:rFonts w:asciiTheme="majorHAnsi" w:hAnsiTheme="majorHAnsi" w:cstheme="majorHAnsi"/>
          <w:color w:val="000000" w:themeColor="text1"/>
          <w:sz w:val="22"/>
          <w:szCs w:val="22"/>
          <w:lang w:eastAsia="ja-JP"/>
        </w:rPr>
        <w:t xml:space="preserve">regulatory </w:t>
      </w:r>
      <w:r w:rsidRPr="00F657D2">
        <w:rPr>
          <w:rFonts w:asciiTheme="majorHAnsi" w:hAnsiTheme="majorHAnsi" w:cstheme="majorHAnsi"/>
          <w:color w:val="000000" w:themeColor="text1"/>
          <w:sz w:val="22"/>
          <w:szCs w:val="22"/>
        </w:rPr>
        <w:t xml:space="preserve">requirements and </w:t>
      </w:r>
      <w:r w:rsidR="00755C5A">
        <w:rPr>
          <w:rFonts w:asciiTheme="majorHAnsi" w:hAnsiTheme="majorHAnsi" w:cstheme="majorHAnsi"/>
          <w:color w:val="000000" w:themeColor="text1"/>
          <w:sz w:val="22"/>
          <w:szCs w:val="22"/>
        </w:rPr>
        <w:t>complies with current good manufacturing practices</w:t>
      </w:r>
      <w:r w:rsidR="00833702">
        <w:rPr>
          <w:rFonts w:asciiTheme="majorHAnsi" w:hAnsiTheme="majorHAnsi" w:cstheme="majorHAnsi"/>
          <w:color w:val="000000" w:themeColor="text1"/>
          <w:sz w:val="22"/>
          <w:szCs w:val="22"/>
        </w:rPr>
        <w:t xml:space="preserve"> </w:t>
      </w:r>
      <w:r w:rsidRPr="00F657D2">
        <w:rPr>
          <w:rFonts w:asciiTheme="majorHAnsi" w:hAnsiTheme="majorHAnsi" w:cstheme="majorHAnsi"/>
          <w:color w:val="000000" w:themeColor="text1"/>
          <w:sz w:val="22"/>
          <w:szCs w:val="22"/>
        </w:rPr>
        <w:t xml:space="preserve">which prevent </w:t>
      </w:r>
      <w:r w:rsidR="00833702">
        <w:rPr>
          <w:rFonts w:asciiTheme="majorHAnsi" w:hAnsiTheme="majorHAnsi" w:cstheme="majorHAnsi"/>
          <w:color w:val="000000" w:themeColor="text1"/>
          <w:sz w:val="22"/>
          <w:szCs w:val="22"/>
        </w:rPr>
        <w:t>ingredient</w:t>
      </w:r>
      <w:r w:rsidRPr="00F657D2">
        <w:rPr>
          <w:rFonts w:asciiTheme="majorHAnsi" w:hAnsiTheme="majorHAnsi" w:cstheme="majorHAnsi"/>
          <w:color w:val="000000" w:themeColor="text1"/>
          <w:sz w:val="22"/>
          <w:szCs w:val="22"/>
        </w:rPr>
        <w:t xml:space="preserve"> cross contact.  The Supplier is</w:t>
      </w:r>
      <w:r w:rsidR="007A1F88">
        <w:rPr>
          <w:rFonts w:asciiTheme="majorHAnsi" w:hAnsiTheme="majorHAnsi" w:cstheme="majorHAnsi"/>
          <w:color w:val="000000" w:themeColor="text1"/>
          <w:sz w:val="22"/>
          <w:szCs w:val="22"/>
        </w:rPr>
        <w:t xml:space="preserve"> </w:t>
      </w:r>
      <w:r w:rsidRPr="00F657D2">
        <w:rPr>
          <w:rFonts w:asciiTheme="majorHAnsi" w:hAnsiTheme="majorHAnsi" w:cstheme="majorHAnsi"/>
          <w:color w:val="000000" w:themeColor="text1"/>
          <w:sz w:val="22"/>
          <w:szCs w:val="22"/>
        </w:rPr>
        <w:t xml:space="preserve">obligated to inform </w:t>
      </w:r>
      <w:r w:rsidRPr="007A1F88">
        <w:rPr>
          <w:rFonts w:asciiTheme="majorHAnsi" w:hAnsiTheme="majorHAnsi" w:cstheme="majorHAnsi"/>
          <w:color w:val="000000" w:themeColor="text1"/>
          <w:sz w:val="22"/>
          <w:szCs w:val="22"/>
          <w:shd w:val="clear" w:color="auto" w:fill="FFFFFF" w:themeFill="background1"/>
        </w:rPr>
        <w:t>McCain Foods of operational or formula chan</w:t>
      </w:r>
      <w:r w:rsidR="009260A0" w:rsidRPr="007A1F88">
        <w:rPr>
          <w:rFonts w:asciiTheme="majorHAnsi" w:hAnsiTheme="majorHAnsi" w:cstheme="majorHAnsi"/>
          <w:color w:val="000000" w:themeColor="text1"/>
          <w:sz w:val="22"/>
          <w:szCs w:val="22"/>
          <w:shd w:val="clear" w:color="auto" w:fill="FFFFFF" w:themeFill="background1"/>
        </w:rPr>
        <w:t>ges before implement</w:t>
      </w:r>
      <w:r w:rsidR="007A1F88">
        <w:rPr>
          <w:rFonts w:asciiTheme="majorHAnsi" w:hAnsiTheme="majorHAnsi" w:cstheme="majorHAnsi"/>
          <w:color w:val="000000" w:themeColor="text1"/>
          <w:sz w:val="22"/>
          <w:szCs w:val="22"/>
          <w:shd w:val="clear" w:color="auto" w:fill="FFFFFF" w:themeFill="background1"/>
        </w:rPr>
        <w:t xml:space="preserve">ation in order to evaluate </w:t>
      </w:r>
      <w:r w:rsidR="00BF5E1B">
        <w:rPr>
          <w:rFonts w:asciiTheme="majorHAnsi" w:hAnsiTheme="majorHAnsi" w:cstheme="majorHAnsi"/>
          <w:color w:val="000000" w:themeColor="text1"/>
          <w:sz w:val="22"/>
          <w:szCs w:val="22"/>
          <w:shd w:val="clear" w:color="auto" w:fill="FFFFFF" w:themeFill="background1"/>
        </w:rPr>
        <w:t xml:space="preserve">any </w:t>
      </w:r>
      <w:r w:rsidR="007A1F88">
        <w:rPr>
          <w:rFonts w:asciiTheme="majorHAnsi" w:hAnsiTheme="majorHAnsi" w:cstheme="majorHAnsi"/>
          <w:color w:val="000000" w:themeColor="text1"/>
          <w:sz w:val="22"/>
          <w:szCs w:val="22"/>
          <w:shd w:val="clear" w:color="auto" w:fill="FFFFFF" w:themeFill="background1"/>
        </w:rPr>
        <w:t>possible impact to the ingredient’s Bioengineered status.</w:t>
      </w:r>
    </w:p>
    <w:p w14:paraId="48FA4041" w14:textId="0BB58818" w:rsidR="000459FF" w:rsidRPr="00CE57A0" w:rsidRDefault="00BF5E1B" w:rsidP="000459FF">
      <w:pPr>
        <w:pBdr>
          <w:top w:val="single" w:sz="4" w:space="1" w:color="auto"/>
          <w:left w:val="single" w:sz="4" w:space="4" w:color="auto"/>
          <w:bottom w:val="single" w:sz="4" w:space="1" w:color="auto"/>
          <w:right w:val="single" w:sz="4" w:space="4" w:color="auto"/>
        </w:pBdr>
        <w:shd w:val="clear" w:color="auto" w:fill="FFF2CC" w:themeFill="accent4" w:themeFillTint="33"/>
        <w:rPr>
          <w:rFonts w:asciiTheme="majorHAnsi" w:hAnsiTheme="majorHAnsi" w:cstheme="majorHAnsi"/>
          <w:b/>
          <w:sz w:val="24"/>
          <w:szCs w:val="24"/>
        </w:rPr>
      </w:pPr>
      <w:r>
        <w:rPr>
          <w:rFonts w:asciiTheme="majorHAnsi" w:hAnsiTheme="majorHAnsi" w:cstheme="majorHAnsi"/>
          <w:b/>
          <w:sz w:val="24"/>
          <w:szCs w:val="24"/>
        </w:rPr>
        <w:t>Ingredient</w:t>
      </w:r>
      <w:r w:rsidR="000459FF" w:rsidRPr="00CE57A0">
        <w:rPr>
          <w:rFonts w:asciiTheme="majorHAnsi" w:hAnsiTheme="majorHAnsi" w:cstheme="majorHAnsi"/>
          <w:b/>
          <w:sz w:val="24"/>
          <w:szCs w:val="24"/>
        </w:rPr>
        <w:t xml:space="preserve"> Description  </w:t>
      </w:r>
    </w:p>
    <w:p w14:paraId="7C1AE151" w14:textId="3C04254B" w:rsidR="00BE17AE" w:rsidRDefault="00772377" w:rsidP="000459FF">
      <w:pPr>
        <w:spacing w:after="0" w:line="240" w:lineRule="auto"/>
        <w:rPr>
          <w:rFonts w:asciiTheme="majorHAnsi" w:hAnsiTheme="majorHAnsi" w:cstheme="majorHAnsi"/>
          <w:b/>
          <w:sz w:val="24"/>
          <w:szCs w:val="24"/>
        </w:rPr>
      </w:pPr>
      <w:r>
        <w:rPr>
          <w:rFonts w:asciiTheme="majorHAnsi" w:hAnsiTheme="majorHAnsi" w:cstheme="majorHAnsi"/>
          <w:b/>
          <w:sz w:val="24"/>
          <w:szCs w:val="24"/>
        </w:rPr>
        <w:t>Supplier Name:</w:t>
      </w:r>
      <w:r w:rsidRPr="00772377">
        <w:rPr>
          <w:rFonts w:asciiTheme="majorHAnsi" w:hAnsiTheme="majorHAnsi" w:cstheme="majorHAnsi"/>
          <w:b/>
          <w:sz w:val="24"/>
          <w:szCs w:val="24"/>
        </w:rPr>
        <w:t xml:space="preserve"> </w:t>
      </w:r>
      <w:sdt>
        <w:sdtPr>
          <w:rPr>
            <w:rFonts w:asciiTheme="majorHAnsi" w:hAnsiTheme="majorHAnsi" w:cstheme="majorHAnsi"/>
            <w:b/>
            <w:sz w:val="24"/>
            <w:szCs w:val="24"/>
          </w:rPr>
          <w:id w:val="831727919"/>
          <w:placeholder>
            <w:docPart w:val="B8ECB469B845432EBCFF186B85157442"/>
          </w:placeholder>
          <w:showingPlcHdr/>
        </w:sdtPr>
        <w:sdtEndPr/>
        <w:sdtContent>
          <w:r w:rsidRPr="008A0C5F">
            <w:rPr>
              <w:rStyle w:val="PlaceholderText"/>
              <w:sz w:val="24"/>
              <w:szCs w:val="24"/>
            </w:rPr>
            <w:t>Click or tap here to enter text.</w:t>
          </w:r>
        </w:sdtContent>
      </w:sdt>
      <w:r w:rsidR="00BE17AE">
        <w:rPr>
          <w:rFonts w:asciiTheme="majorHAnsi" w:hAnsiTheme="majorHAnsi" w:cstheme="majorHAnsi"/>
          <w:b/>
          <w:sz w:val="24"/>
          <w:szCs w:val="24"/>
        </w:rPr>
        <w:t xml:space="preserve">          </w:t>
      </w:r>
      <w:r w:rsidR="00755C5A">
        <w:rPr>
          <w:rFonts w:asciiTheme="majorHAnsi" w:hAnsiTheme="majorHAnsi" w:cstheme="majorHAnsi"/>
          <w:b/>
          <w:sz w:val="24"/>
          <w:szCs w:val="24"/>
        </w:rPr>
        <w:tab/>
      </w:r>
      <w:r w:rsidR="00755C5A">
        <w:rPr>
          <w:rFonts w:asciiTheme="majorHAnsi" w:hAnsiTheme="majorHAnsi" w:cstheme="majorHAnsi"/>
          <w:b/>
          <w:sz w:val="24"/>
          <w:szCs w:val="24"/>
        </w:rPr>
        <w:tab/>
      </w:r>
      <w:r w:rsidR="00BF5E1B">
        <w:rPr>
          <w:rFonts w:asciiTheme="majorHAnsi" w:hAnsiTheme="majorHAnsi" w:cstheme="majorHAnsi"/>
          <w:b/>
          <w:sz w:val="24"/>
          <w:szCs w:val="24"/>
        </w:rPr>
        <w:t>Ingredient</w:t>
      </w:r>
      <w:r w:rsidR="00BE17AE" w:rsidRPr="008A0C5F">
        <w:rPr>
          <w:rFonts w:asciiTheme="majorHAnsi" w:hAnsiTheme="majorHAnsi" w:cstheme="majorHAnsi"/>
          <w:b/>
          <w:sz w:val="24"/>
          <w:szCs w:val="24"/>
        </w:rPr>
        <w:t xml:space="preserve"> Name: </w:t>
      </w:r>
      <w:sdt>
        <w:sdtPr>
          <w:rPr>
            <w:rFonts w:asciiTheme="majorHAnsi" w:hAnsiTheme="majorHAnsi" w:cstheme="majorHAnsi"/>
            <w:b/>
            <w:sz w:val="24"/>
            <w:szCs w:val="24"/>
          </w:rPr>
          <w:id w:val="-1584147422"/>
          <w:placeholder>
            <w:docPart w:val="8A22260056554D869CFFC1E5B5B3DEE6"/>
          </w:placeholder>
          <w:showingPlcHdr/>
        </w:sdtPr>
        <w:sdtEndPr/>
        <w:sdtContent>
          <w:r w:rsidR="00BE17AE" w:rsidRPr="008A0C5F">
            <w:rPr>
              <w:rStyle w:val="PlaceholderText"/>
              <w:sz w:val="24"/>
              <w:szCs w:val="24"/>
            </w:rPr>
            <w:t>Click or tap here to enter text.</w:t>
          </w:r>
        </w:sdtContent>
      </w:sdt>
    </w:p>
    <w:p w14:paraId="3F08C668" w14:textId="3CAEEA34" w:rsidR="00BE17AE" w:rsidRDefault="00BF5E1B" w:rsidP="00BE17AE">
      <w:pPr>
        <w:spacing w:after="0" w:line="240" w:lineRule="auto"/>
        <w:rPr>
          <w:rFonts w:asciiTheme="majorHAnsi" w:hAnsiTheme="majorHAnsi" w:cstheme="majorHAnsi"/>
          <w:b/>
          <w:sz w:val="24"/>
          <w:szCs w:val="24"/>
        </w:rPr>
      </w:pPr>
      <w:r>
        <w:rPr>
          <w:rFonts w:asciiTheme="majorHAnsi" w:hAnsiTheme="majorHAnsi" w:cstheme="majorHAnsi"/>
          <w:b/>
          <w:sz w:val="24"/>
          <w:szCs w:val="24"/>
        </w:rPr>
        <w:t>Ingredient</w:t>
      </w:r>
      <w:r w:rsidR="000459FF" w:rsidRPr="008A0C5F">
        <w:rPr>
          <w:rFonts w:asciiTheme="majorHAnsi" w:hAnsiTheme="majorHAnsi" w:cstheme="majorHAnsi"/>
          <w:b/>
          <w:sz w:val="24"/>
          <w:szCs w:val="24"/>
        </w:rPr>
        <w:t xml:space="preserve"> Description:</w:t>
      </w:r>
      <w:r w:rsidR="00EB2DA0" w:rsidRPr="008A0C5F">
        <w:rPr>
          <w:rFonts w:asciiTheme="majorHAnsi" w:hAnsiTheme="majorHAnsi" w:cstheme="majorHAnsi"/>
          <w:b/>
          <w:sz w:val="24"/>
          <w:szCs w:val="24"/>
        </w:rPr>
        <w:t xml:space="preserve"> </w:t>
      </w:r>
      <w:sdt>
        <w:sdtPr>
          <w:rPr>
            <w:rFonts w:asciiTheme="majorHAnsi" w:hAnsiTheme="majorHAnsi" w:cstheme="majorHAnsi"/>
            <w:b/>
            <w:sz w:val="24"/>
            <w:szCs w:val="24"/>
          </w:rPr>
          <w:id w:val="-576284232"/>
          <w:placeholder>
            <w:docPart w:val="DefaultPlaceholder_-1854013440"/>
          </w:placeholder>
          <w:showingPlcHdr/>
        </w:sdtPr>
        <w:sdtEndPr/>
        <w:sdtContent>
          <w:r w:rsidR="00EB2DA0" w:rsidRPr="008A0C5F">
            <w:rPr>
              <w:rStyle w:val="PlaceholderText"/>
              <w:sz w:val="24"/>
              <w:szCs w:val="24"/>
            </w:rPr>
            <w:t>Click or tap here to enter text.</w:t>
          </w:r>
        </w:sdtContent>
      </w:sdt>
      <w:r w:rsidR="000459FF" w:rsidRPr="008A0C5F">
        <w:rPr>
          <w:rFonts w:asciiTheme="majorHAnsi" w:hAnsiTheme="majorHAnsi" w:cstheme="majorHAnsi"/>
          <w:b/>
          <w:sz w:val="24"/>
          <w:szCs w:val="24"/>
        </w:rPr>
        <w:tab/>
      </w:r>
      <w:r>
        <w:rPr>
          <w:rFonts w:asciiTheme="majorHAnsi" w:hAnsiTheme="majorHAnsi" w:cstheme="majorHAnsi"/>
          <w:b/>
          <w:sz w:val="24"/>
          <w:szCs w:val="24"/>
        </w:rPr>
        <w:t>Ingredient</w:t>
      </w:r>
      <w:r w:rsidR="000459FF" w:rsidRPr="008A0C5F">
        <w:rPr>
          <w:rFonts w:asciiTheme="majorHAnsi" w:hAnsiTheme="majorHAnsi" w:cstheme="majorHAnsi"/>
          <w:b/>
          <w:sz w:val="24"/>
          <w:szCs w:val="24"/>
        </w:rPr>
        <w:t xml:space="preserve"> Number:</w:t>
      </w:r>
      <w:r w:rsidR="00EB2DA0" w:rsidRPr="008A0C5F">
        <w:rPr>
          <w:rFonts w:asciiTheme="majorHAnsi" w:hAnsiTheme="majorHAnsi" w:cstheme="majorHAnsi"/>
          <w:b/>
          <w:sz w:val="24"/>
          <w:szCs w:val="24"/>
        </w:rPr>
        <w:t xml:space="preserve"> </w:t>
      </w:r>
      <w:sdt>
        <w:sdtPr>
          <w:rPr>
            <w:rFonts w:asciiTheme="majorHAnsi" w:hAnsiTheme="majorHAnsi" w:cstheme="majorHAnsi"/>
            <w:b/>
            <w:sz w:val="24"/>
            <w:szCs w:val="24"/>
          </w:rPr>
          <w:id w:val="969473386"/>
          <w:placeholder>
            <w:docPart w:val="DefaultPlaceholder_-1854013440"/>
          </w:placeholder>
          <w:showingPlcHdr/>
        </w:sdtPr>
        <w:sdtEndPr/>
        <w:sdtContent>
          <w:r w:rsidR="00EB2DA0" w:rsidRPr="008A0C5F">
            <w:rPr>
              <w:rStyle w:val="PlaceholderText"/>
              <w:sz w:val="24"/>
              <w:szCs w:val="24"/>
            </w:rPr>
            <w:t>Click or tap here to enter text.</w:t>
          </w:r>
        </w:sdtContent>
      </w:sdt>
      <w:r w:rsidR="008A0C5F" w:rsidRPr="008A0C5F">
        <w:rPr>
          <w:rFonts w:asciiTheme="majorHAnsi" w:hAnsiTheme="majorHAnsi" w:cstheme="majorHAnsi"/>
          <w:b/>
          <w:sz w:val="24"/>
          <w:szCs w:val="24"/>
        </w:rPr>
        <w:tab/>
      </w:r>
    </w:p>
    <w:p w14:paraId="05857B85" w14:textId="1BCABE19" w:rsidR="000459FF" w:rsidRPr="00665629" w:rsidRDefault="000459FF" w:rsidP="00F657D2">
      <w:pPr>
        <w:spacing w:after="360" w:line="240" w:lineRule="auto"/>
        <w:rPr>
          <w:rFonts w:asciiTheme="majorHAnsi" w:hAnsiTheme="majorHAnsi" w:cstheme="majorHAnsi"/>
          <w:b/>
          <w:color w:val="000000" w:themeColor="text1"/>
          <w:sz w:val="24"/>
          <w:szCs w:val="24"/>
        </w:rPr>
      </w:pPr>
      <w:r w:rsidRPr="008A0C5F">
        <w:rPr>
          <w:rFonts w:asciiTheme="majorHAnsi" w:hAnsiTheme="majorHAnsi" w:cstheme="majorHAnsi"/>
          <w:b/>
          <w:sz w:val="24"/>
          <w:szCs w:val="24"/>
        </w:rPr>
        <w:t>Unit GTIN:</w:t>
      </w:r>
      <w:r w:rsidR="00EB2DA0" w:rsidRPr="008A0C5F">
        <w:rPr>
          <w:rFonts w:asciiTheme="majorHAnsi" w:hAnsiTheme="majorHAnsi" w:cstheme="majorHAnsi"/>
          <w:b/>
          <w:sz w:val="24"/>
          <w:szCs w:val="24"/>
        </w:rPr>
        <w:t xml:space="preserve"> </w:t>
      </w:r>
      <w:sdt>
        <w:sdtPr>
          <w:rPr>
            <w:rFonts w:asciiTheme="majorHAnsi" w:hAnsiTheme="majorHAnsi" w:cstheme="majorHAnsi"/>
            <w:b/>
            <w:sz w:val="24"/>
            <w:szCs w:val="24"/>
          </w:rPr>
          <w:id w:val="113802140"/>
          <w:placeholder>
            <w:docPart w:val="DefaultPlaceholder_-1854013440"/>
          </w:placeholder>
          <w:showingPlcHdr/>
        </w:sdtPr>
        <w:sdtEndPr/>
        <w:sdtContent>
          <w:r w:rsidR="00EB2DA0" w:rsidRPr="008A0C5F">
            <w:rPr>
              <w:rStyle w:val="PlaceholderText"/>
              <w:sz w:val="24"/>
              <w:szCs w:val="24"/>
            </w:rPr>
            <w:t>Click or tap here to enter text.</w:t>
          </w:r>
        </w:sdtContent>
      </w:sdt>
      <w:r w:rsidR="00BE17AE">
        <w:rPr>
          <w:rFonts w:asciiTheme="majorHAnsi" w:hAnsiTheme="majorHAnsi" w:cstheme="majorHAnsi"/>
          <w:b/>
          <w:sz w:val="24"/>
          <w:szCs w:val="24"/>
        </w:rPr>
        <w:t xml:space="preserve">                   </w:t>
      </w:r>
      <w:r w:rsidR="00755C5A">
        <w:rPr>
          <w:rFonts w:asciiTheme="majorHAnsi" w:hAnsiTheme="majorHAnsi" w:cstheme="majorHAnsi"/>
          <w:b/>
          <w:sz w:val="24"/>
          <w:szCs w:val="24"/>
        </w:rPr>
        <w:tab/>
      </w:r>
      <w:r w:rsidR="00755C5A">
        <w:rPr>
          <w:rFonts w:asciiTheme="majorHAnsi" w:hAnsiTheme="majorHAnsi" w:cstheme="majorHAnsi"/>
          <w:b/>
          <w:sz w:val="24"/>
          <w:szCs w:val="24"/>
        </w:rPr>
        <w:tab/>
      </w:r>
      <w:r w:rsidR="0072582C">
        <w:rPr>
          <w:rFonts w:asciiTheme="majorHAnsi" w:hAnsiTheme="majorHAnsi" w:cstheme="majorHAnsi"/>
          <w:b/>
          <w:sz w:val="24"/>
          <w:szCs w:val="24"/>
        </w:rPr>
        <w:t>Size:</w:t>
      </w:r>
      <w:r w:rsidR="0072582C" w:rsidRPr="008A0C5F">
        <w:rPr>
          <w:rFonts w:asciiTheme="majorHAnsi" w:hAnsiTheme="majorHAnsi" w:cstheme="majorHAnsi"/>
          <w:b/>
          <w:sz w:val="24"/>
          <w:szCs w:val="24"/>
        </w:rPr>
        <w:t xml:space="preserve"> </w:t>
      </w:r>
      <w:sdt>
        <w:sdtPr>
          <w:rPr>
            <w:rFonts w:asciiTheme="majorHAnsi" w:hAnsiTheme="majorHAnsi" w:cstheme="majorHAnsi"/>
            <w:b/>
            <w:sz w:val="24"/>
            <w:szCs w:val="24"/>
          </w:rPr>
          <w:id w:val="900336062"/>
          <w:placeholder>
            <w:docPart w:val="A0D7D0EC3E7843B6BBBB9C983BE9ACF2"/>
          </w:placeholder>
          <w:showingPlcHdr/>
        </w:sdtPr>
        <w:sdtEndPr/>
        <w:sdtContent>
          <w:r w:rsidR="0072582C" w:rsidRPr="008A0C5F">
            <w:rPr>
              <w:rStyle w:val="PlaceholderText"/>
              <w:sz w:val="24"/>
              <w:szCs w:val="24"/>
            </w:rPr>
            <w:t>Click or tap here to enter text.</w:t>
          </w:r>
        </w:sdtContent>
      </w:sdt>
      <w:r w:rsidR="00772377" w:rsidRPr="00665629">
        <w:rPr>
          <w:rFonts w:asciiTheme="majorHAnsi" w:hAnsiTheme="majorHAnsi" w:cstheme="majorHAnsi"/>
          <w:color w:val="000000" w:themeColor="text1"/>
          <w:sz w:val="24"/>
          <w:szCs w:val="24"/>
        </w:rPr>
        <w:tab/>
      </w:r>
    </w:p>
    <w:p w14:paraId="6CE05EA7" w14:textId="77777777" w:rsidR="00CE57A0" w:rsidRPr="00665629" w:rsidRDefault="002210C8" w:rsidP="00CE57A0">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Theme="majorHAnsi" w:hAnsiTheme="majorHAnsi" w:cstheme="majorHAnsi"/>
          <w:b/>
          <w:bCs/>
          <w:color w:val="000000" w:themeColor="text1"/>
          <w:sz w:val="24"/>
          <w:szCs w:val="24"/>
        </w:rPr>
      </w:pPr>
      <w:r w:rsidRPr="00665629">
        <w:rPr>
          <w:rFonts w:asciiTheme="majorHAnsi" w:hAnsiTheme="majorHAnsi" w:cstheme="majorHAnsi"/>
          <w:b/>
          <w:bCs/>
          <w:color w:val="000000" w:themeColor="text1"/>
          <w:sz w:val="24"/>
          <w:szCs w:val="24"/>
        </w:rPr>
        <w:t>Questionnaire</w:t>
      </w:r>
    </w:p>
    <w:p w14:paraId="769C157D" w14:textId="7FC0741D" w:rsidR="00CE57A0" w:rsidRPr="00287386" w:rsidRDefault="00BE17AE" w:rsidP="00CD7089">
      <w:pPr>
        <w:spacing w:after="180"/>
        <w:jc w:val="both"/>
        <w:rPr>
          <w:rFonts w:asciiTheme="majorHAnsi" w:hAnsiTheme="majorHAnsi" w:cstheme="majorHAnsi"/>
          <w:b/>
          <w:color w:val="000000" w:themeColor="text1"/>
          <w:sz w:val="24"/>
          <w:szCs w:val="24"/>
        </w:rPr>
      </w:pPr>
      <w:r w:rsidRPr="00665629">
        <w:rPr>
          <w:rFonts w:asciiTheme="majorHAnsi" w:hAnsiTheme="majorHAnsi" w:cstheme="majorHAnsi"/>
          <w:b/>
          <w:color w:val="000000" w:themeColor="text1"/>
          <w:sz w:val="24"/>
          <w:szCs w:val="24"/>
        </w:rPr>
        <w:t>1. Is th</w:t>
      </w:r>
      <w:r w:rsidR="00C12507">
        <w:rPr>
          <w:rFonts w:asciiTheme="majorHAnsi" w:hAnsiTheme="majorHAnsi" w:cstheme="majorHAnsi"/>
          <w:b/>
          <w:color w:val="000000" w:themeColor="text1"/>
          <w:sz w:val="24"/>
          <w:szCs w:val="24"/>
        </w:rPr>
        <w:t>e</w:t>
      </w:r>
      <w:r w:rsidRPr="00665629">
        <w:rPr>
          <w:rFonts w:asciiTheme="majorHAnsi" w:hAnsiTheme="majorHAnsi" w:cstheme="majorHAnsi"/>
          <w:b/>
          <w:color w:val="000000" w:themeColor="text1"/>
          <w:sz w:val="24"/>
          <w:szCs w:val="24"/>
        </w:rPr>
        <w:t xml:space="preserve"> </w:t>
      </w:r>
      <w:r w:rsidR="00C12507" w:rsidRPr="007A1F88">
        <w:rPr>
          <w:rFonts w:asciiTheme="majorHAnsi" w:hAnsiTheme="majorHAnsi" w:cstheme="majorHAnsi"/>
          <w:b/>
          <w:color w:val="000000" w:themeColor="text1"/>
          <w:sz w:val="24"/>
          <w:szCs w:val="24"/>
          <w:shd w:val="clear" w:color="auto" w:fill="FFFFFF" w:themeFill="background1"/>
        </w:rPr>
        <w:t>ingredient</w:t>
      </w:r>
      <w:r w:rsidR="007A1F88">
        <w:rPr>
          <w:rFonts w:asciiTheme="majorHAnsi" w:hAnsiTheme="majorHAnsi" w:cstheme="majorHAnsi"/>
          <w:b/>
          <w:color w:val="000000" w:themeColor="text1"/>
          <w:sz w:val="24"/>
          <w:szCs w:val="24"/>
        </w:rPr>
        <w:t xml:space="preserve"> </w:t>
      </w:r>
      <w:r w:rsidRPr="00287386">
        <w:rPr>
          <w:rFonts w:asciiTheme="majorHAnsi" w:hAnsiTheme="majorHAnsi" w:cstheme="majorHAnsi"/>
          <w:b/>
          <w:color w:val="000000" w:themeColor="text1"/>
          <w:sz w:val="24"/>
          <w:szCs w:val="24"/>
        </w:rPr>
        <w:t xml:space="preserve">or any of its components </w:t>
      </w:r>
      <w:r w:rsidR="00A0017D" w:rsidRPr="00287386">
        <w:rPr>
          <w:rFonts w:asciiTheme="majorHAnsi" w:hAnsiTheme="majorHAnsi" w:cstheme="majorHAnsi"/>
          <w:b/>
          <w:color w:val="000000" w:themeColor="text1"/>
          <w:sz w:val="24"/>
          <w:szCs w:val="24"/>
        </w:rPr>
        <w:t>on or derive</w:t>
      </w:r>
      <w:r w:rsidRPr="00287386">
        <w:rPr>
          <w:rFonts w:asciiTheme="majorHAnsi" w:hAnsiTheme="majorHAnsi" w:cstheme="majorHAnsi"/>
          <w:b/>
          <w:color w:val="000000" w:themeColor="text1"/>
          <w:sz w:val="24"/>
          <w:szCs w:val="24"/>
        </w:rPr>
        <w:t>d from those o</w:t>
      </w:r>
      <w:r w:rsidR="00CE57A0" w:rsidRPr="00287386">
        <w:rPr>
          <w:rFonts w:asciiTheme="majorHAnsi" w:hAnsiTheme="majorHAnsi" w:cstheme="majorHAnsi"/>
          <w:b/>
          <w:color w:val="000000" w:themeColor="text1"/>
          <w:sz w:val="24"/>
          <w:szCs w:val="24"/>
        </w:rPr>
        <w:t xml:space="preserve">n the </w:t>
      </w:r>
      <w:hyperlink r:id="rId11" w:history="1">
        <w:r w:rsidR="00CE57A0" w:rsidRPr="00287386">
          <w:rPr>
            <w:rStyle w:val="Hyperlink"/>
            <w:rFonts w:asciiTheme="majorHAnsi" w:hAnsiTheme="majorHAnsi" w:cstheme="majorHAnsi"/>
            <w:b/>
            <w:color w:val="000000" w:themeColor="text1"/>
            <w:sz w:val="24"/>
            <w:szCs w:val="24"/>
            <w:u w:val="none"/>
          </w:rPr>
          <w:t>AMS List of Bioengineered Foods</w:t>
        </w:r>
      </w:hyperlink>
      <w:r w:rsidR="00C72BE2">
        <w:rPr>
          <w:rStyle w:val="Hyperlink"/>
          <w:rFonts w:asciiTheme="majorHAnsi" w:hAnsiTheme="majorHAnsi" w:cstheme="majorHAnsi"/>
          <w:b/>
          <w:color w:val="000000" w:themeColor="text1"/>
          <w:sz w:val="24"/>
          <w:szCs w:val="24"/>
          <w:u w:val="none"/>
        </w:rPr>
        <w:t>:</w:t>
      </w:r>
      <w:r w:rsidR="00CE57A0" w:rsidRPr="00287386">
        <w:rPr>
          <w:rFonts w:asciiTheme="majorHAnsi" w:hAnsiTheme="majorHAnsi" w:cstheme="majorHAnsi"/>
          <w:b/>
          <w:color w:val="000000" w:themeColor="text1"/>
          <w:sz w:val="24"/>
          <w:szCs w:val="24"/>
        </w:rPr>
        <w:t xml:space="preserve"> </w:t>
      </w:r>
      <w:r w:rsidR="00287386" w:rsidRPr="00287386">
        <w:rPr>
          <w:rFonts w:asciiTheme="majorHAnsi" w:hAnsiTheme="majorHAnsi" w:cstheme="majorHAnsi"/>
          <w:b/>
          <w:color w:val="000000" w:themeColor="text1"/>
          <w:sz w:val="24"/>
          <w:szCs w:val="24"/>
        </w:rPr>
        <w:t xml:space="preserve"> </w:t>
      </w:r>
      <w:r w:rsidR="00C72BE2" w:rsidRPr="00C72BE2">
        <w:rPr>
          <w:rFonts w:asciiTheme="majorHAnsi" w:hAnsiTheme="majorHAnsi" w:cstheme="majorHAnsi"/>
          <w:b/>
          <w:color w:val="000000" w:themeColor="text1"/>
          <w:sz w:val="24"/>
          <w:szCs w:val="24"/>
        </w:rPr>
        <w:t xml:space="preserve">Alfalfa, </w:t>
      </w:r>
      <w:r w:rsidR="0082541D">
        <w:rPr>
          <w:rFonts w:asciiTheme="majorHAnsi" w:hAnsiTheme="majorHAnsi" w:cstheme="majorHAnsi"/>
          <w:b/>
          <w:color w:val="000000" w:themeColor="text1"/>
          <w:sz w:val="24"/>
          <w:szCs w:val="24"/>
        </w:rPr>
        <w:t>A</w:t>
      </w:r>
      <w:r w:rsidR="00C72BE2" w:rsidRPr="00C72BE2">
        <w:rPr>
          <w:rFonts w:asciiTheme="majorHAnsi" w:hAnsiTheme="majorHAnsi" w:cstheme="majorHAnsi"/>
          <w:b/>
          <w:color w:val="000000" w:themeColor="text1"/>
          <w:sz w:val="24"/>
          <w:szCs w:val="24"/>
        </w:rPr>
        <w:t xml:space="preserve">pple (ArcticTM varieties), </w:t>
      </w:r>
      <w:r w:rsidR="0082541D">
        <w:rPr>
          <w:rFonts w:asciiTheme="majorHAnsi" w:hAnsiTheme="majorHAnsi" w:cstheme="majorHAnsi"/>
          <w:b/>
          <w:color w:val="000000" w:themeColor="text1"/>
          <w:sz w:val="24"/>
          <w:szCs w:val="24"/>
        </w:rPr>
        <w:t>C</w:t>
      </w:r>
      <w:r w:rsidR="00C72BE2" w:rsidRPr="00C72BE2">
        <w:rPr>
          <w:rFonts w:asciiTheme="majorHAnsi" w:hAnsiTheme="majorHAnsi" w:cstheme="majorHAnsi"/>
          <w:b/>
          <w:color w:val="000000" w:themeColor="text1"/>
          <w:sz w:val="24"/>
          <w:szCs w:val="24"/>
        </w:rPr>
        <w:t xml:space="preserve">anola, </w:t>
      </w:r>
      <w:r w:rsidR="0082541D">
        <w:rPr>
          <w:rFonts w:asciiTheme="majorHAnsi" w:hAnsiTheme="majorHAnsi" w:cstheme="majorHAnsi"/>
          <w:b/>
          <w:color w:val="000000" w:themeColor="text1"/>
          <w:sz w:val="24"/>
          <w:szCs w:val="24"/>
        </w:rPr>
        <w:t>C</w:t>
      </w:r>
      <w:r w:rsidR="00C72BE2" w:rsidRPr="00C72BE2">
        <w:rPr>
          <w:rFonts w:asciiTheme="majorHAnsi" w:hAnsiTheme="majorHAnsi" w:cstheme="majorHAnsi"/>
          <w:b/>
          <w:color w:val="000000" w:themeColor="text1"/>
          <w:sz w:val="24"/>
          <w:szCs w:val="24"/>
        </w:rPr>
        <w:t xml:space="preserve">orn, </w:t>
      </w:r>
      <w:r w:rsidR="0082541D">
        <w:rPr>
          <w:rFonts w:asciiTheme="majorHAnsi" w:hAnsiTheme="majorHAnsi" w:cstheme="majorHAnsi"/>
          <w:b/>
          <w:color w:val="000000" w:themeColor="text1"/>
          <w:sz w:val="24"/>
          <w:szCs w:val="24"/>
        </w:rPr>
        <w:t>C</w:t>
      </w:r>
      <w:r w:rsidR="00C72BE2" w:rsidRPr="00C72BE2">
        <w:rPr>
          <w:rFonts w:asciiTheme="majorHAnsi" w:hAnsiTheme="majorHAnsi" w:cstheme="majorHAnsi"/>
          <w:b/>
          <w:color w:val="000000" w:themeColor="text1"/>
          <w:sz w:val="24"/>
          <w:szCs w:val="24"/>
        </w:rPr>
        <w:t xml:space="preserve">otton, </w:t>
      </w:r>
      <w:r w:rsidR="0082541D">
        <w:rPr>
          <w:rFonts w:asciiTheme="majorHAnsi" w:hAnsiTheme="majorHAnsi" w:cstheme="majorHAnsi"/>
          <w:b/>
          <w:color w:val="000000" w:themeColor="text1"/>
          <w:sz w:val="24"/>
          <w:szCs w:val="24"/>
        </w:rPr>
        <w:t>E</w:t>
      </w:r>
      <w:r w:rsidR="00C72BE2" w:rsidRPr="00C72BE2">
        <w:rPr>
          <w:rFonts w:asciiTheme="majorHAnsi" w:hAnsiTheme="majorHAnsi" w:cstheme="majorHAnsi"/>
          <w:b/>
          <w:color w:val="000000" w:themeColor="text1"/>
          <w:sz w:val="24"/>
          <w:szCs w:val="24"/>
        </w:rPr>
        <w:t xml:space="preserve">ggplant (BARI Bt Begun varieties), </w:t>
      </w:r>
      <w:r w:rsidR="0082541D">
        <w:rPr>
          <w:rFonts w:asciiTheme="majorHAnsi" w:hAnsiTheme="majorHAnsi" w:cstheme="majorHAnsi"/>
          <w:b/>
          <w:color w:val="000000" w:themeColor="text1"/>
          <w:sz w:val="24"/>
          <w:szCs w:val="24"/>
        </w:rPr>
        <w:t>P</w:t>
      </w:r>
      <w:r w:rsidR="00C72BE2" w:rsidRPr="00C72BE2">
        <w:rPr>
          <w:rFonts w:asciiTheme="majorHAnsi" w:hAnsiTheme="majorHAnsi" w:cstheme="majorHAnsi"/>
          <w:b/>
          <w:color w:val="000000" w:themeColor="text1"/>
          <w:sz w:val="24"/>
          <w:szCs w:val="24"/>
        </w:rPr>
        <w:t xml:space="preserve">apaya (ringspot virus-resistant varieties), </w:t>
      </w:r>
      <w:r w:rsidR="0082541D">
        <w:rPr>
          <w:rFonts w:asciiTheme="majorHAnsi" w:hAnsiTheme="majorHAnsi" w:cstheme="majorHAnsi"/>
          <w:b/>
          <w:color w:val="000000" w:themeColor="text1"/>
          <w:sz w:val="24"/>
          <w:szCs w:val="24"/>
        </w:rPr>
        <w:t>P</w:t>
      </w:r>
      <w:r w:rsidR="00C72BE2" w:rsidRPr="00C72BE2">
        <w:rPr>
          <w:rFonts w:asciiTheme="majorHAnsi" w:hAnsiTheme="majorHAnsi" w:cstheme="majorHAnsi"/>
          <w:b/>
          <w:color w:val="000000" w:themeColor="text1"/>
          <w:sz w:val="24"/>
          <w:szCs w:val="24"/>
        </w:rPr>
        <w:t xml:space="preserve">ineapple (pink flesh varieties), </w:t>
      </w:r>
      <w:r w:rsidR="0082541D">
        <w:rPr>
          <w:rFonts w:asciiTheme="majorHAnsi" w:hAnsiTheme="majorHAnsi" w:cstheme="majorHAnsi"/>
          <w:b/>
          <w:color w:val="000000" w:themeColor="text1"/>
          <w:sz w:val="24"/>
          <w:szCs w:val="24"/>
        </w:rPr>
        <w:t>P</w:t>
      </w:r>
      <w:r w:rsidR="00C72BE2" w:rsidRPr="00C72BE2">
        <w:rPr>
          <w:rFonts w:asciiTheme="majorHAnsi" w:hAnsiTheme="majorHAnsi" w:cstheme="majorHAnsi"/>
          <w:b/>
          <w:color w:val="000000" w:themeColor="text1"/>
          <w:sz w:val="24"/>
          <w:szCs w:val="24"/>
        </w:rPr>
        <w:t xml:space="preserve">otato, </w:t>
      </w:r>
      <w:r w:rsidR="0082541D">
        <w:rPr>
          <w:rFonts w:asciiTheme="majorHAnsi" w:hAnsiTheme="majorHAnsi" w:cstheme="majorHAnsi"/>
          <w:b/>
          <w:color w:val="000000" w:themeColor="text1"/>
          <w:sz w:val="24"/>
          <w:szCs w:val="24"/>
        </w:rPr>
        <w:t>S</w:t>
      </w:r>
      <w:r w:rsidR="00C72BE2" w:rsidRPr="00C72BE2">
        <w:rPr>
          <w:rFonts w:asciiTheme="majorHAnsi" w:hAnsiTheme="majorHAnsi" w:cstheme="majorHAnsi"/>
          <w:b/>
          <w:color w:val="000000" w:themeColor="text1"/>
          <w:sz w:val="24"/>
          <w:szCs w:val="24"/>
        </w:rPr>
        <w:t xml:space="preserve">almon (AquAdvantage®), </w:t>
      </w:r>
      <w:r w:rsidR="0082541D">
        <w:rPr>
          <w:rFonts w:asciiTheme="majorHAnsi" w:hAnsiTheme="majorHAnsi" w:cstheme="majorHAnsi"/>
          <w:b/>
          <w:color w:val="000000" w:themeColor="text1"/>
          <w:sz w:val="24"/>
          <w:szCs w:val="24"/>
        </w:rPr>
        <w:t>S</w:t>
      </w:r>
      <w:r w:rsidR="00C72BE2" w:rsidRPr="00C72BE2">
        <w:rPr>
          <w:rFonts w:asciiTheme="majorHAnsi" w:hAnsiTheme="majorHAnsi" w:cstheme="majorHAnsi"/>
          <w:b/>
          <w:color w:val="000000" w:themeColor="text1"/>
          <w:sz w:val="24"/>
          <w:szCs w:val="24"/>
        </w:rPr>
        <w:t xml:space="preserve">oybean, </w:t>
      </w:r>
      <w:r w:rsidR="0082541D">
        <w:rPr>
          <w:rFonts w:asciiTheme="majorHAnsi" w:hAnsiTheme="majorHAnsi" w:cstheme="majorHAnsi"/>
          <w:b/>
          <w:color w:val="000000" w:themeColor="text1"/>
          <w:sz w:val="24"/>
          <w:szCs w:val="24"/>
        </w:rPr>
        <w:t>S</w:t>
      </w:r>
      <w:r w:rsidR="00C72BE2" w:rsidRPr="00C72BE2">
        <w:rPr>
          <w:rFonts w:asciiTheme="majorHAnsi" w:hAnsiTheme="majorHAnsi" w:cstheme="majorHAnsi"/>
          <w:b/>
          <w:color w:val="000000" w:themeColor="text1"/>
          <w:sz w:val="24"/>
          <w:szCs w:val="24"/>
        </w:rPr>
        <w:t xml:space="preserve">quash (summer, coat protein-mediated virus-resistant varieties), </w:t>
      </w:r>
      <w:r w:rsidR="0082541D">
        <w:rPr>
          <w:rFonts w:asciiTheme="majorHAnsi" w:hAnsiTheme="majorHAnsi" w:cstheme="majorHAnsi"/>
          <w:b/>
          <w:color w:val="000000" w:themeColor="text1"/>
          <w:sz w:val="24"/>
          <w:szCs w:val="24"/>
        </w:rPr>
        <w:t>S</w:t>
      </w:r>
      <w:r w:rsidR="00C72BE2" w:rsidRPr="00C72BE2">
        <w:rPr>
          <w:rFonts w:asciiTheme="majorHAnsi" w:hAnsiTheme="majorHAnsi" w:cstheme="majorHAnsi"/>
          <w:b/>
          <w:color w:val="000000" w:themeColor="text1"/>
          <w:sz w:val="24"/>
          <w:szCs w:val="24"/>
        </w:rPr>
        <w:t xml:space="preserve">ugarbeet, and </w:t>
      </w:r>
      <w:r w:rsidR="0082541D">
        <w:rPr>
          <w:rFonts w:asciiTheme="majorHAnsi" w:hAnsiTheme="majorHAnsi" w:cstheme="majorHAnsi"/>
          <w:b/>
          <w:color w:val="000000" w:themeColor="text1"/>
          <w:sz w:val="24"/>
          <w:szCs w:val="24"/>
        </w:rPr>
        <w:t>S</w:t>
      </w:r>
      <w:r w:rsidR="00C72BE2" w:rsidRPr="00C72BE2">
        <w:rPr>
          <w:rFonts w:asciiTheme="majorHAnsi" w:hAnsiTheme="majorHAnsi" w:cstheme="majorHAnsi"/>
          <w:b/>
          <w:color w:val="000000" w:themeColor="text1"/>
          <w:sz w:val="24"/>
          <w:szCs w:val="24"/>
        </w:rPr>
        <w:t>ugarcane (Bt insect-resistant varieties)</w:t>
      </w:r>
      <w:r w:rsidR="00AD2560" w:rsidRPr="00C72BE2">
        <w:rPr>
          <w:rFonts w:asciiTheme="majorHAnsi" w:hAnsiTheme="majorHAnsi" w:cstheme="majorHAnsi"/>
          <w:b/>
          <w:color w:val="000000" w:themeColor="text1"/>
          <w:sz w:val="24"/>
          <w:szCs w:val="24"/>
        </w:rPr>
        <w:t>?</w:t>
      </w:r>
      <w:r w:rsidR="00287386" w:rsidRPr="00C72BE2">
        <w:rPr>
          <w:rFonts w:asciiTheme="majorHAnsi" w:hAnsiTheme="majorHAnsi" w:cstheme="majorHAnsi"/>
          <w:b/>
          <w:color w:val="000000" w:themeColor="text1"/>
          <w:sz w:val="24"/>
          <w:szCs w:val="24"/>
        </w:rPr>
        <w:t xml:space="preserve"> </w:t>
      </w:r>
      <w:r w:rsidR="00AD2560" w:rsidRPr="00C72BE2">
        <w:rPr>
          <w:rFonts w:asciiTheme="majorHAnsi" w:hAnsiTheme="majorHAnsi" w:cstheme="majorHAnsi"/>
          <w:b/>
          <w:color w:val="000000" w:themeColor="text1"/>
          <w:sz w:val="24"/>
          <w:szCs w:val="24"/>
        </w:rPr>
        <w:t xml:space="preserve"> </w:t>
      </w:r>
      <w:r w:rsidR="00287386" w:rsidRPr="00C72BE2">
        <w:rPr>
          <w:rFonts w:asciiTheme="majorHAnsi" w:hAnsiTheme="majorHAnsi" w:cstheme="majorHAnsi"/>
          <w:b/>
          <w:color w:val="000000" w:themeColor="text1"/>
          <w:sz w:val="24"/>
          <w:szCs w:val="24"/>
        </w:rPr>
        <w:t>(7 CFR 66.6)</w:t>
      </w:r>
    </w:p>
    <w:bookmarkStart w:id="0" w:name="_Hlk33708962"/>
    <w:p w14:paraId="5CF1611B" w14:textId="717311F3" w:rsidR="000459FF" w:rsidRPr="00665629" w:rsidRDefault="00B773E2" w:rsidP="00AD2560">
      <w:pPr>
        <w:spacing w:after="0" w:line="240" w:lineRule="auto"/>
        <w:ind w:left="360"/>
        <w:rPr>
          <w:rFonts w:asciiTheme="majorHAnsi" w:hAnsiTheme="majorHAnsi" w:cstheme="majorHAnsi"/>
          <w:color w:val="000000" w:themeColor="text1"/>
          <w:sz w:val="24"/>
          <w:szCs w:val="24"/>
        </w:rPr>
      </w:pPr>
      <w:sdt>
        <w:sdtPr>
          <w:rPr>
            <w:rFonts w:asciiTheme="majorHAnsi" w:hAnsiTheme="majorHAnsi" w:cstheme="majorHAnsi"/>
            <w:color w:val="000000" w:themeColor="text1"/>
            <w:sz w:val="24"/>
            <w:szCs w:val="24"/>
          </w:rPr>
          <w:id w:val="940948863"/>
          <w14:checkbox>
            <w14:checked w14:val="0"/>
            <w14:checkedState w14:val="2612" w14:font="MS Gothic"/>
            <w14:uncheckedState w14:val="2610" w14:font="MS Gothic"/>
          </w14:checkbox>
        </w:sdtPr>
        <w:sdtEndPr/>
        <w:sdtContent>
          <w:r w:rsidR="004E5720" w:rsidRPr="00665629">
            <w:rPr>
              <w:rFonts w:ascii="MS Gothic" w:eastAsia="MS Gothic" w:hAnsi="MS Gothic" w:cstheme="majorHAnsi" w:hint="eastAsia"/>
              <w:color w:val="000000" w:themeColor="text1"/>
              <w:sz w:val="24"/>
              <w:szCs w:val="24"/>
            </w:rPr>
            <w:t>☐</w:t>
          </w:r>
        </w:sdtContent>
      </w:sdt>
      <w:r w:rsidR="000459FF" w:rsidRPr="00665629">
        <w:rPr>
          <w:rFonts w:asciiTheme="majorHAnsi" w:hAnsiTheme="majorHAnsi" w:cstheme="majorHAnsi"/>
          <w:color w:val="000000" w:themeColor="text1"/>
          <w:sz w:val="24"/>
          <w:szCs w:val="24"/>
        </w:rPr>
        <w:t xml:space="preserve">Yes  </w:t>
      </w:r>
      <w:r w:rsidR="007D45FE" w:rsidRPr="00665629">
        <w:rPr>
          <w:rFonts w:asciiTheme="majorHAnsi" w:hAnsiTheme="majorHAnsi" w:cstheme="majorHAnsi"/>
          <w:color w:val="000000" w:themeColor="text1"/>
          <w:sz w:val="24"/>
          <w:szCs w:val="24"/>
        </w:rPr>
        <w:t xml:space="preserve">  </w:t>
      </w:r>
      <w:bookmarkEnd w:id="0"/>
      <w:r w:rsidR="000459FF" w:rsidRPr="00665629">
        <w:rPr>
          <w:rFonts w:asciiTheme="majorHAnsi" w:hAnsiTheme="majorHAnsi" w:cstheme="majorHAnsi"/>
          <w:color w:val="000000" w:themeColor="text1"/>
          <w:sz w:val="24"/>
          <w:szCs w:val="24"/>
        </w:rPr>
        <w:t>If yes</w:t>
      </w:r>
      <w:r w:rsidR="00FA74A6" w:rsidRPr="00665629">
        <w:rPr>
          <w:rFonts w:asciiTheme="majorHAnsi" w:hAnsiTheme="majorHAnsi" w:cstheme="majorHAnsi"/>
          <w:color w:val="000000" w:themeColor="text1"/>
          <w:sz w:val="24"/>
          <w:szCs w:val="24"/>
        </w:rPr>
        <w:t xml:space="preserve">, </w:t>
      </w:r>
      <w:r w:rsidR="00270F9B">
        <w:rPr>
          <w:rFonts w:asciiTheme="majorHAnsi" w:hAnsiTheme="majorHAnsi" w:cstheme="majorHAnsi"/>
          <w:color w:val="000000" w:themeColor="text1"/>
          <w:sz w:val="24"/>
          <w:szCs w:val="24"/>
        </w:rPr>
        <w:t>identify the Bioengineered Food</w:t>
      </w:r>
      <w:r w:rsidR="007A1F88">
        <w:rPr>
          <w:rFonts w:asciiTheme="majorHAnsi" w:hAnsiTheme="majorHAnsi" w:cstheme="majorHAnsi"/>
          <w:color w:val="000000" w:themeColor="text1"/>
          <w:sz w:val="24"/>
          <w:szCs w:val="24"/>
        </w:rPr>
        <w:t>.</w:t>
      </w:r>
      <w:r w:rsidR="00270F9B">
        <w:rPr>
          <w:rFonts w:asciiTheme="majorHAnsi" w:hAnsiTheme="majorHAnsi" w:cstheme="majorHAnsi"/>
          <w:color w:val="000000" w:themeColor="text1"/>
          <w:sz w:val="24"/>
          <w:szCs w:val="24"/>
        </w:rPr>
        <w:t xml:space="preserve">  </w:t>
      </w:r>
      <w:sdt>
        <w:sdtPr>
          <w:rPr>
            <w:rFonts w:asciiTheme="majorHAnsi" w:hAnsiTheme="majorHAnsi" w:cstheme="majorHAnsi"/>
            <w:color w:val="000000" w:themeColor="text1"/>
            <w:sz w:val="24"/>
            <w:szCs w:val="24"/>
          </w:rPr>
          <w:id w:val="-1767293692"/>
          <w:placeholder>
            <w:docPart w:val="DefaultPlaceholder_-1854013440"/>
          </w:placeholder>
          <w:showingPlcHdr/>
        </w:sdtPr>
        <w:sdtEndPr/>
        <w:sdtContent>
          <w:r w:rsidR="003A6CAD" w:rsidRPr="008B1B02">
            <w:rPr>
              <w:rStyle w:val="PlaceholderText"/>
            </w:rPr>
            <w:t>Click or tap here to enter text.</w:t>
          </w:r>
        </w:sdtContent>
      </w:sdt>
      <w:r w:rsidR="0044274B" w:rsidRPr="00665629">
        <w:rPr>
          <w:rFonts w:asciiTheme="majorHAnsi" w:hAnsiTheme="majorHAnsi" w:cstheme="majorHAnsi"/>
          <w:color w:val="000000" w:themeColor="text1"/>
          <w:sz w:val="24"/>
          <w:szCs w:val="24"/>
        </w:rPr>
        <w:t xml:space="preserve">  </w:t>
      </w:r>
    </w:p>
    <w:p w14:paraId="33273D06" w14:textId="1574DE53" w:rsidR="008A5AC1" w:rsidRPr="00665629" w:rsidRDefault="00B773E2" w:rsidP="00AD2560">
      <w:pPr>
        <w:spacing w:after="0" w:line="240" w:lineRule="auto"/>
        <w:ind w:left="360"/>
        <w:rPr>
          <w:rFonts w:asciiTheme="majorHAnsi" w:hAnsiTheme="majorHAnsi" w:cstheme="majorHAnsi"/>
          <w:color w:val="000000" w:themeColor="text1"/>
          <w:sz w:val="24"/>
          <w:szCs w:val="24"/>
        </w:rPr>
      </w:pPr>
      <w:sdt>
        <w:sdtPr>
          <w:rPr>
            <w:rFonts w:asciiTheme="majorHAnsi" w:hAnsiTheme="majorHAnsi" w:cstheme="majorHAnsi"/>
            <w:color w:val="000000" w:themeColor="text1"/>
            <w:sz w:val="24"/>
            <w:szCs w:val="24"/>
          </w:rPr>
          <w:id w:val="-1994795480"/>
          <w14:checkbox>
            <w14:checked w14:val="0"/>
            <w14:checkedState w14:val="2612" w14:font="MS Gothic"/>
            <w14:uncheckedState w14:val="2610" w14:font="MS Gothic"/>
          </w14:checkbox>
        </w:sdtPr>
        <w:sdtEndPr/>
        <w:sdtContent>
          <w:r w:rsidR="008A5AC1" w:rsidRPr="00665629">
            <w:rPr>
              <w:rFonts w:ascii="MS Gothic" w:eastAsia="MS Gothic" w:hAnsi="MS Gothic" w:cstheme="majorHAnsi" w:hint="eastAsia"/>
              <w:color w:val="000000" w:themeColor="text1"/>
              <w:sz w:val="24"/>
              <w:szCs w:val="24"/>
            </w:rPr>
            <w:t>☐</w:t>
          </w:r>
        </w:sdtContent>
      </w:sdt>
      <w:r w:rsidR="008A5AC1" w:rsidRPr="00665629">
        <w:rPr>
          <w:rFonts w:asciiTheme="majorHAnsi" w:hAnsiTheme="majorHAnsi" w:cstheme="majorHAnsi"/>
          <w:color w:val="000000" w:themeColor="text1"/>
          <w:sz w:val="24"/>
          <w:szCs w:val="24"/>
        </w:rPr>
        <w:t xml:space="preserve">No     </w:t>
      </w:r>
    </w:p>
    <w:p w14:paraId="035CDE75" w14:textId="77777777" w:rsidR="002210C8" w:rsidRPr="00665629" w:rsidRDefault="002210C8" w:rsidP="00A51FC7">
      <w:pPr>
        <w:spacing w:after="0" w:line="240" w:lineRule="auto"/>
        <w:rPr>
          <w:rFonts w:asciiTheme="majorHAnsi" w:hAnsiTheme="majorHAnsi" w:cstheme="majorHAnsi"/>
          <w:color w:val="000000" w:themeColor="text1"/>
          <w:sz w:val="24"/>
          <w:szCs w:val="32"/>
        </w:rPr>
      </w:pPr>
    </w:p>
    <w:p w14:paraId="43EA91E7" w14:textId="7D677EEE" w:rsidR="00772377" w:rsidRPr="00665629" w:rsidRDefault="002210C8" w:rsidP="00BF5E1B">
      <w:pPr>
        <w:shd w:val="clear" w:color="auto" w:fill="FFFFFF" w:themeFill="background1"/>
        <w:spacing w:after="120" w:line="240" w:lineRule="auto"/>
        <w:rPr>
          <w:rFonts w:asciiTheme="majorHAnsi" w:hAnsiTheme="majorHAnsi" w:cstheme="majorHAnsi"/>
          <w:b/>
          <w:color w:val="000000" w:themeColor="text1"/>
          <w:sz w:val="24"/>
          <w:szCs w:val="24"/>
        </w:rPr>
      </w:pPr>
      <w:r w:rsidRPr="00665629">
        <w:rPr>
          <w:rFonts w:asciiTheme="majorHAnsi" w:hAnsiTheme="majorHAnsi" w:cstheme="majorHAnsi"/>
          <w:b/>
          <w:color w:val="000000" w:themeColor="text1"/>
          <w:sz w:val="24"/>
          <w:szCs w:val="24"/>
        </w:rPr>
        <w:t xml:space="preserve">2. </w:t>
      </w:r>
      <w:r w:rsidR="00A0017D" w:rsidRPr="00665629">
        <w:rPr>
          <w:rFonts w:asciiTheme="majorHAnsi" w:hAnsiTheme="majorHAnsi" w:cstheme="majorHAnsi"/>
          <w:b/>
          <w:color w:val="000000" w:themeColor="text1"/>
          <w:sz w:val="24"/>
          <w:szCs w:val="24"/>
        </w:rPr>
        <w:t>Is th</w:t>
      </w:r>
      <w:r w:rsidR="00C12507">
        <w:rPr>
          <w:rFonts w:asciiTheme="majorHAnsi" w:hAnsiTheme="majorHAnsi" w:cstheme="majorHAnsi"/>
          <w:b/>
          <w:color w:val="000000" w:themeColor="text1"/>
          <w:sz w:val="24"/>
          <w:szCs w:val="24"/>
        </w:rPr>
        <w:t>e</w:t>
      </w:r>
      <w:r w:rsidR="00A0017D" w:rsidRPr="00665629">
        <w:rPr>
          <w:rFonts w:asciiTheme="majorHAnsi" w:hAnsiTheme="majorHAnsi" w:cstheme="majorHAnsi"/>
          <w:b/>
          <w:color w:val="000000" w:themeColor="text1"/>
          <w:sz w:val="24"/>
          <w:szCs w:val="24"/>
        </w:rPr>
        <w:t xml:space="preserve"> </w:t>
      </w:r>
      <w:r w:rsidR="00C12507" w:rsidRPr="00BF5E1B">
        <w:rPr>
          <w:rFonts w:asciiTheme="majorHAnsi" w:hAnsiTheme="majorHAnsi" w:cstheme="majorHAnsi"/>
          <w:b/>
          <w:color w:val="000000" w:themeColor="text1"/>
          <w:sz w:val="24"/>
          <w:szCs w:val="24"/>
        </w:rPr>
        <w:t xml:space="preserve">ingredient </w:t>
      </w:r>
      <w:r w:rsidR="00A0017D" w:rsidRPr="00BF5E1B">
        <w:rPr>
          <w:rFonts w:asciiTheme="majorHAnsi" w:hAnsiTheme="majorHAnsi" w:cstheme="majorHAnsi"/>
          <w:b/>
          <w:color w:val="000000" w:themeColor="text1"/>
          <w:sz w:val="24"/>
          <w:szCs w:val="24"/>
        </w:rPr>
        <w:t>or</w:t>
      </w:r>
      <w:r w:rsidR="00A0017D" w:rsidRPr="00665629">
        <w:rPr>
          <w:rFonts w:asciiTheme="majorHAnsi" w:hAnsiTheme="majorHAnsi" w:cstheme="majorHAnsi"/>
          <w:b/>
          <w:color w:val="000000" w:themeColor="text1"/>
          <w:sz w:val="24"/>
          <w:szCs w:val="24"/>
        </w:rPr>
        <w:t xml:space="preserve"> any of its components derived </w:t>
      </w:r>
      <w:r w:rsidR="00772377" w:rsidRPr="00665629">
        <w:rPr>
          <w:rFonts w:asciiTheme="majorHAnsi" w:hAnsiTheme="majorHAnsi" w:cstheme="majorHAnsi"/>
          <w:b/>
          <w:color w:val="000000" w:themeColor="text1"/>
          <w:sz w:val="24"/>
          <w:szCs w:val="24"/>
        </w:rPr>
        <w:t xml:space="preserve">from a bioengineered food </w:t>
      </w:r>
      <w:r w:rsidR="00BE17AE" w:rsidRPr="00665629">
        <w:rPr>
          <w:rFonts w:asciiTheme="majorHAnsi" w:hAnsiTheme="majorHAnsi" w:cstheme="majorHAnsi"/>
          <w:b/>
          <w:color w:val="000000" w:themeColor="text1"/>
          <w:sz w:val="24"/>
          <w:szCs w:val="24"/>
        </w:rPr>
        <w:t xml:space="preserve">that is not on the </w:t>
      </w:r>
      <w:r w:rsidR="00A0017D" w:rsidRPr="00665629">
        <w:rPr>
          <w:rFonts w:asciiTheme="majorHAnsi" w:hAnsiTheme="majorHAnsi" w:cstheme="majorHAnsi"/>
          <w:b/>
          <w:color w:val="000000" w:themeColor="text1"/>
          <w:sz w:val="24"/>
          <w:szCs w:val="24"/>
        </w:rPr>
        <w:t>AMS list?</w:t>
      </w:r>
      <w:r w:rsidR="00BC7336">
        <w:rPr>
          <w:rFonts w:asciiTheme="majorHAnsi" w:hAnsiTheme="majorHAnsi" w:cstheme="majorHAnsi"/>
          <w:b/>
          <w:color w:val="000000" w:themeColor="text1"/>
          <w:sz w:val="24"/>
          <w:szCs w:val="24"/>
        </w:rPr>
        <w:t xml:space="preserve"> </w:t>
      </w:r>
      <w:r w:rsidR="00BC7336">
        <w:rPr>
          <w:rStyle w:val="EndnoteReference"/>
          <w:rFonts w:asciiTheme="majorHAnsi" w:hAnsiTheme="majorHAnsi" w:cstheme="majorHAnsi"/>
          <w:b/>
          <w:color w:val="000000" w:themeColor="text1"/>
          <w:sz w:val="24"/>
          <w:szCs w:val="24"/>
        </w:rPr>
        <w:endnoteReference w:id="1"/>
      </w:r>
    </w:p>
    <w:p w14:paraId="6ECB82DC" w14:textId="50B57725" w:rsidR="00772377" w:rsidRPr="00665629" w:rsidRDefault="00B773E2" w:rsidP="00AD2560">
      <w:pPr>
        <w:spacing w:after="0" w:line="240" w:lineRule="auto"/>
        <w:ind w:left="360"/>
        <w:rPr>
          <w:rFonts w:asciiTheme="majorHAnsi" w:hAnsiTheme="majorHAnsi" w:cstheme="majorHAnsi"/>
          <w:color w:val="000000" w:themeColor="text1"/>
          <w:sz w:val="24"/>
          <w:szCs w:val="24"/>
        </w:rPr>
      </w:pPr>
      <w:sdt>
        <w:sdtPr>
          <w:rPr>
            <w:rFonts w:asciiTheme="majorHAnsi" w:hAnsiTheme="majorHAnsi" w:cstheme="majorHAnsi"/>
            <w:color w:val="000000" w:themeColor="text1"/>
            <w:sz w:val="24"/>
            <w:szCs w:val="24"/>
          </w:rPr>
          <w:id w:val="-1546365369"/>
          <w14:checkbox>
            <w14:checked w14:val="0"/>
            <w14:checkedState w14:val="2612" w14:font="MS Gothic"/>
            <w14:uncheckedState w14:val="2610" w14:font="MS Gothic"/>
          </w14:checkbox>
        </w:sdtPr>
        <w:sdtEndPr/>
        <w:sdtContent>
          <w:r w:rsidR="00772377" w:rsidRPr="00665629">
            <w:rPr>
              <w:rFonts w:ascii="MS Gothic" w:eastAsia="MS Gothic" w:hAnsi="MS Gothic" w:cstheme="majorHAnsi" w:hint="eastAsia"/>
              <w:color w:val="000000" w:themeColor="text1"/>
              <w:sz w:val="24"/>
              <w:szCs w:val="24"/>
            </w:rPr>
            <w:t>☐</w:t>
          </w:r>
        </w:sdtContent>
      </w:sdt>
      <w:r w:rsidR="00772377" w:rsidRPr="00665629">
        <w:rPr>
          <w:rFonts w:asciiTheme="majorHAnsi" w:hAnsiTheme="majorHAnsi" w:cstheme="majorHAnsi"/>
          <w:color w:val="000000" w:themeColor="text1"/>
          <w:sz w:val="24"/>
          <w:szCs w:val="24"/>
        </w:rPr>
        <w:t xml:space="preserve">Yes    If yes, </w:t>
      </w:r>
      <w:r w:rsidR="00A5201A">
        <w:rPr>
          <w:rFonts w:asciiTheme="majorHAnsi" w:hAnsiTheme="majorHAnsi" w:cstheme="majorHAnsi"/>
          <w:color w:val="000000" w:themeColor="text1"/>
          <w:sz w:val="24"/>
          <w:szCs w:val="24"/>
        </w:rPr>
        <w:t>identify the Bioengineered Food</w:t>
      </w:r>
      <w:r w:rsidR="007A1F88">
        <w:rPr>
          <w:rFonts w:asciiTheme="majorHAnsi" w:hAnsiTheme="majorHAnsi" w:cstheme="majorHAnsi"/>
          <w:color w:val="000000" w:themeColor="text1"/>
          <w:sz w:val="24"/>
          <w:szCs w:val="24"/>
        </w:rPr>
        <w:t>.</w:t>
      </w:r>
      <w:r w:rsidR="00772377" w:rsidRPr="00665629">
        <w:rPr>
          <w:rFonts w:asciiTheme="majorHAnsi" w:hAnsiTheme="majorHAnsi" w:cstheme="majorHAnsi"/>
          <w:color w:val="000000" w:themeColor="text1"/>
          <w:sz w:val="24"/>
          <w:szCs w:val="24"/>
        </w:rPr>
        <w:t xml:space="preserve">  </w:t>
      </w:r>
      <w:sdt>
        <w:sdtPr>
          <w:rPr>
            <w:rFonts w:asciiTheme="majorHAnsi" w:hAnsiTheme="majorHAnsi" w:cstheme="majorHAnsi"/>
            <w:color w:val="000000" w:themeColor="text1"/>
            <w:sz w:val="24"/>
            <w:szCs w:val="24"/>
          </w:rPr>
          <w:id w:val="-127097334"/>
          <w:placeholder>
            <w:docPart w:val="DefaultPlaceholder_-1854013440"/>
          </w:placeholder>
          <w:showingPlcHdr/>
        </w:sdtPr>
        <w:sdtEndPr/>
        <w:sdtContent>
          <w:r w:rsidR="00A5201A" w:rsidRPr="008B1B02">
            <w:rPr>
              <w:rStyle w:val="PlaceholderText"/>
            </w:rPr>
            <w:t>Click or tap here to enter text.</w:t>
          </w:r>
        </w:sdtContent>
      </w:sdt>
    </w:p>
    <w:p w14:paraId="10681535" w14:textId="144F9EF6" w:rsidR="00772377" w:rsidRPr="00A87AE1" w:rsidRDefault="00B773E2" w:rsidP="00AD2560">
      <w:pPr>
        <w:spacing w:after="0" w:line="240" w:lineRule="auto"/>
        <w:ind w:left="360"/>
        <w:rPr>
          <w:rFonts w:asciiTheme="majorHAnsi" w:hAnsiTheme="majorHAnsi" w:cstheme="majorHAnsi"/>
          <w:strike/>
          <w:color w:val="000000" w:themeColor="text1"/>
          <w:sz w:val="24"/>
          <w:szCs w:val="24"/>
        </w:rPr>
      </w:pPr>
      <w:sdt>
        <w:sdtPr>
          <w:rPr>
            <w:rFonts w:asciiTheme="majorHAnsi" w:hAnsiTheme="majorHAnsi" w:cstheme="majorHAnsi"/>
            <w:color w:val="000000" w:themeColor="text1"/>
            <w:sz w:val="24"/>
            <w:szCs w:val="24"/>
          </w:rPr>
          <w:id w:val="951673484"/>
          <w14:checkbox>
            <w14:checked w14:val="0"/>
            <w14:checkedState w14:val="2612" w14:font="MS Gothic"/>
            <w14:uncheckedState w14:val="2610" w14:font="MS Gothic"/>
          </w14:checkbox>
        </w:sdtPr>
        <w:sdtEndPr/>
        <w:sdtContent>
          <w:r w:rsidR="00772377" w:rsidRPr="00665629">
            <w:rPr>
              <w:rFonts w:ascii="MS Gothic" w:eastAsia="MS Gothic" w:hAnsi="MS Gothic" w:cstheme="majorHAnsi" w:hint="eastAsia"/>
              <w:color w:val="000000" w:themeColor="text1"/>
              <w:sz w:val="24"/>
              <w:szCs w:val="24"/>
            </w:rPr>
            <w:t>☐</w:t>
          </w:r>
        </w:sdtContent>
      </w:sdt>
      <w:r w:rsidR="00772377" w:rsidRPr="00665629">
        <w:rPr>
          <w:rFonts w:asciiTheme="majorHAnsi" w:hAnsiTheme="majorHAnsi" w:cstheme="majorHAnsi"/>
          <w:color w:val="000000" w:themeColor="text1"/>
          <w:sz w:val="24"/>
          <w:szCs w:val="24"/>
        </w:rPr>
        <w:t xml:space="preserve">No     </w:t>
      </w:r>
    </w:p>
    <w:p w14:paraId="620B6B5A" w14:textId="359F0509" w:rsidR="00772377" w:rsidRDefault="00390994" w:rsidP="00A51FC7">
      <w:pPr>
        <w:spacing w:after="0" w:line="240" w:lineRule="auto"/>
        <w:rPr>
          <w:rFonts w:asciiTheme="majorHAnsi" w:hAnsiTheme="majorHAnsi" w:cstheme="majorHAnsi"/>
          <w:b/>
          <w:sz w:val="24"/>
          <w:szCs w:val="24"/>
        </w:rPr>
      </w:pPr>
      <w:r>
        <w:rPr>
          <w:rFonts w:asciiTheme="majorHAnsi" w:hAnsiTheme="majorHAnsi" w:cstheme="majorHAnsi"/>
          <w:b/>
          <w:sz w:val="24"/>
          <w:szCs w:val="24"/>
        </w:rPr>
        <w:t xml:space="preserve"> </w:t>
      </w:r>
    </w:p>
    <w:p w14:paraId="1CCEE8BA" w14:textId="10668236" w:rsidR="002210C8" w:rsidRPr="000F19BE" w:rsidRDefault="00772377" w:rsidP="00966168">
      <w:pPr>
        <w:spacing w:after="120" w:line="240" w:lineRule="auto"/>
        <w:rPr>
          <w:rFonts w:asciiTheme="majorHAnsi" w:hAnsiTheme="majorHAnsi" w:cstheme="majorHAnsi"/>
          <w:b/>
          <w:sz w:val="24"/>
          <w:szCs w:val="24"/>
        </w:rPr>
      </w:pPr>
      <w:r>
        <w:rPr>
          <w:rFonts w:asciiTheme="majorHAnsi" w:hAnsiTheme="majorHAnsi" w:cstheme="majorHAnsi"/>
          <w:b/>
          <w:sz w:val="24"/>
          <w:szCs w:val="24"/>
        </w:rPr>
        <w:t xml:space="preserve">3. </w:t>
      </w:r>
      <w:r w:rsidR="008251ED">
        <w:rPr>
          <w:rFonts w:asciiTheme="majorHAnsi" w:hAnsiTheme="majorHAnsi" w:cstheme="majorHAnsi"/>
          <w:b/>
          <w:sz w:val="24"/>
          <w:szCs w:val="24"/>
        </w:rPr>
        <w:t>I</w:t>
      </w:r>
      <w:r w:rsidR="00126998">
        <w:rPr>
          <w:rFonts w:asciiTheme="majorHAnsi" w:hAnsiTheme="majorHAnsi" w:cstheme="majorHAnsi"/>
          <w:b/>
          <w:sz w:val="24"/>
          <w:szCs w:val="24"/>
        </w:rPr>
        <w:t xml:space="preserve">s </w:t>
      </w:r>
      <w:r w:rsidR="00126998">
        <w:rPr>
          <w:rFonts w:asciiTheme="majorHAnsi" w:hAnsiTheme="majorHAnsi" w:cstheme="majorHAnsi"/>
          <w:b/>
          <w:sz w:val="24"/>
          <w:szCs w:val="24"/>
          <w:shd w:val="clear" w:color="auto" w:fill="FFFFFF" w:themeFill="background1"/>
        </w:rPr>
        <w:t xml:space="preserve">the </w:t>
      </w:r>
      <w:r w:rsidR="00126998" w:rsidRPr="00BF5E1B">
        <w:rPr>
          <w:rFonts w:asciiTheme="majorHAnsi" w:hAnsiTheme="majorHAnsi" w:cstheme="majorHAnsi"/>
          <w:b/>
          <w:sz w:val="24"/>
          <w:szCs w:val="24"/>
          <w:shd w:val="clear" w:color="auto" w:fill="FFFFFF" w:themeFill="background1"/>
        </w:rPr>
        <w:t>BE ingredient</w:t>
      </w:r>
      <w:r w:rsidR="008251ED">
        <w:rPr>
          <w:rFonts w:asciiTheme="majorHAnsi" w:hAnsiTheme="majorHAnsi" w:cstheme="majorHAnsi"/>
          <w:b/>
          <w:sz w:val="24"/>
          <w:szCs w:val="24"/>
          <w:shd w:val="clear" w:color="auto" w:fill="FFFFFF" w:themeFill="background1"/>
        </w:rPr>
        <w:t xml:space="preserve"> (or any of its BE components) </w:t>
      </w:r>
      <w:r w:rsidR="002210C8" w:rsidRPr="000F19BE">
        <w:rPr>
          <w:rFonts w:asciiTheme="majorHAnsi" w:hAnsiTheme="majorHAnsi" w:cstheme="majorHAnsi"/>
          <w:b/>
          <w:sz w:val="24"/>
          <w:szCs w:val="24"/>
        </w:rPr>
        <w:t>subject to a</w:t>
      </w:r>
      <w:r w:rsidR="007A1F88">
        <w:rPr>
          <w:rFonts w:asciiTheme="majorHAnsi" w:hAnsiTheme="majorHAnsi" w:cstheme="majorHAnsi"/>
          <w:b/>
          <w:sz w:val="24"/>
          <w:szCs w:val="24"/>
        </w:rPr>
        <w:t xml:space="preserve"> BE</w:t>
      </w:r>
      <w:r w:rsidR="00126998">
        <w:rPr>
          <w:rFonts w:asciiTheme="majorHAnsi" w:hAnsiTheme="majorHAnsi" w:cstheme="majorHAnsi"/>
          <w:b/>
          <w:sz w:val="24"/>
          <w:szCs w:val="24"/>
        </w:rPr>
        <w:t xml:space="preserve"> exemption</w:t>
      </w:r>
      <w:r w:rsidR="002210C8" w:rsidRPr="000F19BE">
        <w:rPr>
          <w:rFonts w:asciiTheme="majorHAnsi" w:hAnsiTheme="majorHAnsi" w:cstheme="majorHAnsi"/>
          <w:b/>
          <w:sz w:val="24"/>
          <w:szCs w:val="24"/>
        </w:rPr>
        <w:t>?</w:t>
      </w:r>
    </w:p>
    <w:p w14:paraId="48C2E037" w14:textId="23F80B6F" w:rsidR="002210C8" w:rsidRPr="000F19BE" w:rsidRDefault="00287386" w:rsidP="00CD7089">
      <w:pPr>
        <w:pStyle w:val="ListParagraph"/>
        <w:numPr>
          <w:ilvl w:val="0"/>
          <w:numId w:val="9"/>
        </w:numPr>
        <w:jc w:val="both"/>
        <w:rPr>
          <w:rFonts w:asciiTheme="majorHAnsi" w:hAnsiTheme="majorHAnsi" w:cstheme="majorHAnsi"/>
          <w:b/>
          <w:sz w:val="24"/>
          <w:szCs w:val="24"/>
        </w:rPr>
      </w:pPr>
      <w:r w:rsidRPr="00287386">
        <w:rPr>
          <w:rFonts w:asciiTheme="majorHAnsi" w:hAnsiTheme="majorHAnsi" w:cstheme="majorHAnsi"/>
          <w:b/>
          <w:sz w:val="24"/>
          <w:szCs w:val="24"/>
        </w:rPr>
        <w:t>Incidental A</w:t>
      </w:r>
      <w:r w:rsidR="00AD2560">
        <w:rPr>
          <w:rFonts w:asciiTheme="majorHAnsi" w:hAnsiTheme="majorHAnsi" w:cstheme="majorHAnsi"/>
          <w:b/>
          <w:sz w:val="24"/>
          <w:szCs w:val="24"/>
        </w:rPr>
        <w:t>dditive (21 CFR 101.100(a) (3)):</w:t>
      </w:r>
      <w:r w:rsidRPr="00287386">
        <w:rPr>
          <w:rFonts w:asciiTheme="majorHAnsi" w:hAnsiTheme="majorHAnsi" w:cstheme="majorHAnsi"/>
          <w:b/>
          <w:sz w:val="24"/>
          <w:szCs w:val="24"/>
        </w:rPr>
        <w:t xml:space="preserve"> Generally, incidental additives are items that are present in insignificant amounts and have no technical or functional effect in the food. (7 CFR 66.1(Bioengineered food, (2)(i))</w:t>
      </w:r>
      <w:r w:rsidR="00D655F4">
        <w:rPr>
          <w:rFonts w:asciiTheme="majorHAnsi" w:hAnsiTheme="majorHAnsi" w:cstheme="majorHAnsi"/>
          <w:b/>
          <w:sz w:val="24"/>
          <w:szCs w:val="24"/>
        </w:rPr>
        <w:t xml:space="preserve"> </w:t>
      </w:r>
    </w:p>
    <w:p w14:paraId="7720841B" w14:textId="0B27E4C9" w:rsidR="002210C8" w:rsidRPr="000F19BE" w:rsidRDefault="00AD2560" w:rsidP="00CD7089">
      <w:pPr>
        <w:pStyle w:val="ListParagraph"/>
        <w:numPr>
          <w:ilvl w:val="0"/>
          <w:numId w:val="9"/>
        </w:numPr>
        <w:jc w:val="both"/>
        <w:rPr>
          <w:rFonts w:asciiTheme="majorHAnsi" w:hAnsiTheme="majorHAnsi" w:cstheme="majorHAnsi"/>
          <w:b/>
          <w:sz w:val="24"/>
          <w:szCs w:val="24"/>
        </w:rPr>
      </w:pPr>
      <w:r>
        <w:rPr>
          <w:rFonts w:asciiTheme="majorHAnsi" w:hAnsiTheme="majorHAnsi" w:cstheme="majorHAnsi"/>
          <w:b/>
          <w:sz w:val="24"/>
          <w:szCs w:val="24"/>
        </w:rPr>
        <w:t xml:space="preserve">Grain Exemption: </w:t>
      </w:r>
      <w:r w:rsidR="00D655F4" w:rsidRPr="00D655F4">
        <w:rPr>
          <w:rFonts w:asciiTheme="majorHAnsi" w:hAnsiTheme="majorHAnsi" w:cstheme="majorHAnsi"/>
          <w:b/>
          <w:sz w:val="24"/>
          <w:szCs w:val="24"/>
        </w:rPr>
        <w:t xml:space="preserve">A food that contains a bioengineered (BE substance); however, the BE substance is not intentionally added and is a) inadvertent or technically unavoidable and b) not more than five percent (5%) for each ingredient. </w:t>
      </w:r>
      <w:r w:rsidR="00C84960">
        <w:rPr>
          <w:rFonts w:asciiTheme="majorHAnsi" w:hAnsiTheme="majorHAnsi" w:cstheme="majorHAnsi"/>
          <w:b/>
          <w:sz w:val="24"/>
          <w:szCs w:val="24"/>
        </w:rPr>
        <w:t xml:space="preserve"> </w:t>
      </w:r>
      <w:r w:rsidR="00D655F4">
        <w:rPr>
          <w:rFonts w:asciiTheme="majorHAnsi" w:hAnsiTheme="majorHAnsi" w:cstheme="majorHAnsi"/>
          <w:b/>
          <w:sz w:val="24"/>
          <w:szCs w:val="24"/>
        </w:rPr>
        <w:t>(</w:t>
      </w:r>
      <w:r w:rsidR="002210C8" w:rsidRPr="000F19BE">
        <w:rPr>
          <w:rFonts w:asciiTheme="majorHAnsi" w:hAnsiTheme="majorHAnsi" w:cstheme="majorHAnsi"/>
          <w:b/>
          <w:sz w:val="24"/>
          <w:szCs w:val="24"/>
        </w:rPr>
        <w:t>7 CFR 66.5 (c)</w:t>
      </w:r>
      <w:r w:rsidR="00D655F4">
        <w:rPr>
          <w:rFonts w:asciiTheme="majorHAnsi" w:hAnsiTheme="majorHAnsi" w:cstheme="majorHAnsi"/>
          <w:b/>
          <w:sz w:val="24"/>
          <w:szCs w:val="24"/>
        </w:rPr>
        <w:t>)</w:t>
      </w:r>
      <w:r w:rsidR="00952654">
        <w:rPr>
          <w:rFonts w:asciiTheme="majorHAnsi" w:hAnsiTheme="majorHAnsi" w:cstheme="majorHAnsi"/>
          <w:b/>
          <w:sz w:val="24"/>
          <w:szCs w:val="24"/>
        </w:rPr>
        <w:t xml:space="preserve"> </w:t>
      </w:r>
      <w:r w:rsidR="00952654">
        <w:rPr>
          <w:rStyle w:val="EndnoteReference"/>
          <w:rFonts w:asciiTheme="majorHAnsi" w:hAnsiTheme="majorHAnsi" w:cstheme="majorHAnsi"/>
          <w:b/>
          <w:sz w:val="24"/>
          <w:szCs w:val="24"/>
        </w:rPr>
        <w:endnoteReference w:id="2"/>
      </w:r>
    </w:p>
    <w:p w14:paraId="68B024EB" w14:textId="2AD3671F" w:rsidR="00D655F4" w:rsidRDefault="00D655F4" w:rsidP="00CD7089">
      <w:pPr>
        <w:pStyle w:val="ListParagraph"/>
        <w:numPr>
          <w:ilvl w:val="0"/>
          <w:numId w:val="9"/>
        </w:numPr>
        <w:jc w:val="both"/>
        <w:rPr>
          <w:rFonts w:asciiTheme="majorHAnsi" w:hAnsiTheme="majorHAnsi" w:cstheme="majorHAnsi"/>
          <w:b/>
          <w:sz w:val="24"/>
          <w:szCs w:val="24"/>
        </w:rPr>
      </w:pPr>
      <w:r w:rsidRPr="00D655F4">
        <w:rPr>
          <w:rFonts w:asciiTheme="majorHAnsi" w:hAnsiTheme="majorHAnsi" w:cstheme="majorHAnsi"/>
          <w:b/>
          <w:sz w:val="24"/>
          <w:szCs w:val="24"/>
        </w:rPr>
        <w:t>USDA Jurisdiction: The first ingredient is a meat, poultry, or egg product regulated by USDA’s Food Safety and Inspection Service (FSIS), or the first ingredient is water, broth, or a similar solution, and the second ingredient is a meat, poultry, or egg product regulated by FSIS.</w:t>
      </w:r>
      <w:r w:rsidR="00C84960">
        <w:rPr>
          <w:rFonts w:asciiTheme="majorHAnsi" w:hAnsiTheme="majorHAnsi" w:cstheme="majorHAnsi"/>
          <w:b/>
          <w:sz w:val="24"/>
          <w:szCs w:val="24"/>
        </w:rPr>
        <w:t xml:space="preserve">  </w:t>
      </w:r>
      <w:r w:rsidRPr="00D655F4">
        <w:rPr>
          <w:rFonts w:asciiTheme="majorHAnsi" w:hAnsiTheme="majorHAnsi" w:cstheme="majorHAnsi"/>
          <w:b/>
          <w:sz w:val="24"/>
          <w:szCs w:val="24"/>
        </w:rPr>
        <w:t>(7 CFR 66.3(b)(2))</w:t>
      </w:r>
    </w:p>
    <w:p w14:paraId="3578EFC1" w14:textId="3A71B1E0" w:rsidR="002210C8" w:rsidRPr="00BC7336" w:rsidRDefault="00BC7336" w:rsidP="00CD7089">
      <w:pPr>
        <w:pStyle w:val="ListParagraph"/>
        <w:numPr>
          <w:ilvl w:val="0"/>
          <w:numId w:val="9"/>
        </w:numPr>
        <w:jc w:val="both"/>
        <w:rPr>
          <w:rFonts w:asciiTheme="majorHAnsi" w:hAnsiTheme="majorHAnsi" w:cstheme="majorHAnsi"/>
          <w:b/>
          <w:sz w:val="24"/>
          <w:szCs w:val="24"/>
        </w:rPr>
      </w:pPr>
      <w:r>
        <w:rPr>
          <w:rFonts w:asciiTheme="majorHAnsi" w:hAnsiTheme="majorHAnsi" w:cstheme="majorHAnsi"/>
          <w:b/>
          <w:sz w:val="24"/>
          <w:szCs w:val="24"/>
        </w:rPr>
        <w:t xml:space="preserve">Animal Feed: </w:t>
      </w:r>
      <w:r w:rsidRPr="00BC7336">
        <w:rPr>
          <w:rFonts w:asciiTheme="majorHAnsi" w:hAnsiTheme="majorHAnsi" w:cstheme="majorHAnsi"/>
          <w:b/>
          <w:sz w:val="24"/>
          <w:szCs w:val="24"/>
        </w:rPr>
        <w:t>A food derived from an animal shall not be considered a bioengineered food solely because the animal consumed feed produced from, containing, or consisting of a bioengineered substance.</w:t>
      </w:r>
      <w:r w:rsidR="00AD2560">
        <w:rPr>
          <w:rFonts w:asciiTheme="majorHAnsi" w:hAnsiTheme="majorHAnsi" w:cstheme="majorHAnsi"/>
          <w:b/>
          <w:sz w:val="24"/>
          <w:szCs w:val="24"/>
        </w:rPr>
        <w:t xml:space="preserve">  (</w:t>
      </w:r>
      <w:r w:rsidR="002210C8" w:rsidRPr="00BC7336">
        <w:rPr>
          <w:rFonts w:asciiTheme="majorHAnsi" w:hAnsiTheme="majorHAnsi" w:cstheme="majorHAnsi"/>
          <w:b/>
          <w:sz w:val="24"/>
          <w:szCs w:val="24"/>
        </w:rPr>
        <w:t>7 CFR 66.5(d)</w:t>
      </w:r>
      <w:r w:rsidR="00C84960">
        <w:rPr>
          <w:rFonts w:asciiTheme="majorHAnsi" w:hAnsiTheme="majorHAnsi" w:cstheme="majorHAnsi"/>
          <w:b/>
          <w:sz w:val="24"/>
          <w:szCs w:val="24"/>
        </w:rPr>
        <w:t>)</w:t>
      </w:r>
      <w:r w:rsidR="00D655F4" w:rsidRPr="00BC7336">
        <w:rPr>
          <w:rFonts w:asciiTheme="majorHAnsi" w:hAnsiTheme="majorHAnsi" w:cstheme="majorHAnsi"/>
          <w:b/>
          <w:sz w:val="24"/>
          <w:szCs w:val="24"/>
        </w:rPr>
        <w:t xml:space="preserve"> </w:t>
      </w:r>
    </w:p>
    <w:p w14:paraId="7B9280F9" w14:textId="2BE1100E" w:rsidR="002210C8" w:rsidRPr="000F19BE" w:rsidRDefault="00AD2560" w:rsidP="00D655F4">
      <w:pPr>
        <w:pStyle w:val="ListParagraph"/>
        <w:numPr>
          <w:ilvl w:val="0"/>
          <w:numId w:val="9"/>
        </w:numPr>
        <w:spacing w:after="120"/>
        <w:rPr>
          <w:rFonts w:asciiTheme="majorHAnsi" w:hAnsiTheme="majorHAnsi" w:cstheme="majorHAnsi"/>
          <w:b/>
          <w:sz w:val="24"/>
          <w:szCs w:val="24"/>
        </w:rPr>
      </w:pPr>
      <w:r>
        <w:rPr>
          <w:rFonts w:asciiTheme="majorHAnsi" w:hAnsiTheme="majorHAnsi" w:cstheme="majorHAnsi"/>
          <w:b/>
          <w:sz w:val="24"/>
          <w:szCs w:val="24"/>
        </w:rPr>
        <w:lastRenderedPageBreak/>
        <w:t>USDA Organic: Products c</w:t>
      </w:r>
      <w:r w:rsidR="00D655F4" w:rsidRPr="00D655F4">
        <w:rPr>
          <w:rFonts w:asciiTheme="majorHAnsi" w:hAnsiTheme="majorHAnsi" w:cstheme="majorHAnsi"/>
          <w:b/>
          <w:sz w:val="24"/>
          <w:szCs w:val="24"/>
        </w:rPr>
        <w:t>ertified Organic pursuant to the USDA National Organic Program (Supporting Documentation Required)</w:t>
      </w:r>
      <w:r>
        <w:rPr>
          <w:rFonts w:asciiTheme="majorHAnsi" w:hAnsiTheme="majorHAnsi" w:cstheme="majorHAnsi"/>
          <w:b/>
          <w:sz w:val="24"/>
          <w:szCs w:val="24"/>
        </w:rPr>
        <w:t xml:space="preserve"> are exempt</w:t>
      </w:r>
      <w:r w:rsidR="00D655F4" w:rsidRPr="00D655F4">
        <w:rPr>
          <w:rFonts w:asciiTheme="majorHAnsi" w:hAnsiTheme="majorHAnsi" w:cstheme="majorHAnsi"/>
          <w:b/>
          <w:sz w:val="24"/>
          <w:szCs w:val="24"/>
        </w:rPr>
        <w:t xml:space="preserve">.  </w:t>
      </w:r>
      <w:r w:rsidR="00D655F4">
        <w:rPr>
          <w:rFonts w:asciiTheme="majorHAnsi" w:hAnsiTheme="majorHAnsi" w:cstheme="majorHAnsi"/>
          <w:b/>
          <w:sz w:val="24"/>
          <w:szCs w:val="24"/>
        </w:rPr>
        <w:t>(</w:t>
      </w:r>
      <w:r w:rsidR="002210C8" w:rsidRPr="000F19BE">
        <w:rPr>
          <w:rFonts w:asciiTheme="majorHAnsi" w:hAnsiTheme="majorHAnsi" w:cstheme="majorHAnsi"/>
          <w:b/>
          <w:sz w:val="24"/>
          <w:szCs w:val="24"/>
        </w:rPr>
        <w:t>7 CFR 66.5 (e)</w:t>
      </w:r>
      <w:r w:rsidR="00D655F4">
        <w:rPr>
          <w:rFonts w:asciiTheme="majorHAnsi" w:hAnsiTheme="majorHAnsi" w:cstheme="majorHAnsi"/>
          <w:b/>
          <w:sz w:val="24"/>
          <w:szCs w:val="24"/>
        </w:rPr>
        <w:t>)</w:t>
      </w:r>
    </w:p>
    <w:p w14:paraId="3E6AC3B2" w14:textId="4E427557" w:rsidR="00A51FC7" w:rsidRPr="00430D01" w:rsidRDefault="00B773E2" w:rsidP="00AD2560">
      <w:pPr>
        <w:spacing w:after="0" w:line="240" w:lineRule="auto"/>
        <w:ind w:left="360"/>
        <w:rPr>
          <w:rFonts w:asciiTheme="majorHAnsi" w:hAnsiTheme="majorHAnsi" w:cstheme="majorHAnsi"/>
          <w:sz w:val="24"/>
          <w:szCs w:val="24"/>
        </w:rPr>
      </w:pPr>
      <w:sdt>
        <w:sdtPr>
          <w:rPr>
            <w:rFonts w:asciiTheme="majorHAnsi" w:hAnsiTheme="majorHAnsi" w:cstheme="majorHAnsi"/>
            <w:sz w:val="24"/>
            <w:szCs w:val="24"/>
          </w:rPr>
          <w:id w:val="1635526330"/>
          <w14:checkbox>
            <w14:checked w14:val="0"/>
            <w14:checkedState w14:val="2612" w14:font="MS Gothic"/>
            <w14:uncheckedState w14:val="2610" w14:font="MS Gothic"/>
          </w14:checkbox>
        </w:sdtPr>
        <w:sdtEndPr/>
        <w:sdtContent>
          <w:r w:rsidR="002210C8">
            <w:rPr>
              <w:rFonts w:ascii="MS Gothic" w:eastAsia="MS Gothic" w:hAnsi="MS Gothic" w:cstheme="majorHAnsi" w:hint="eastAsia"/>
              <w:sz w:val="24"/>
              <w:szCs w:val="24"/>
            </w:rPr>
            <w:t>☐</w:t>
          </w:r>
        </w:sdtContent>
      </w:sdt>
      <w:r w:rsidR="000459FF" w:rsidRPr="00430D01">
        <w:rPr>
          <w:rFonts w:asciiTheme="majorHAnsi" w:hAnsiTheme="majorHAnsi" w:cstheme="majorHAnsi"/>
          <w:sz w:val="24"/>
          <w:szCs w:val="24"/>
        </w:rPr>
        <w:t xml:space="preserve">Yes  </w:t>
      </w:r>
      <w:r w:rsidR="008A5AC1" w:rsidRPr="00430D01">
        <w:rPr>
          <w:rFonts w:asciiTheme="majorHAnsi" w:hAnsiTheme="majorHAnsi" w:cstheme="majorHAnsi"/>
          <w:sz w:val="24"/>
          <w:szCs w:val="24"/>
        </w:rPr>
        <w:t xml:space="preserve">  </w:t>
      </w:r>
      <w:r w:rsidR="00A51FC7" w:rsidRPr="00430D01">
        <w:rPr>
          <w:rFonts w:asciiTheme="majorHAnsi" w:hAnsiTheme="majorHAnsi" w:cstheme="majorHAnsi"/>
          <w:sz w:val="24"/>
          <w:szCs w:val="24"/>
        </w:rPr>
        <w:t xml:space="preserve">If yes, please indicate which exemption applies and </w:t>
      </w:r>
      <w:r w:rsidR="00885BD7" w:rsidRPr="00430D01">
        <w:rPr>
          <w:rFonts w:asciiTheme="majorHAnsi" w:hAnsiTheme="majorHAnsi" w:cstheme="majorHAnsi"/>
          <w:sz w:val="24"/>
          <w:szCs w:val="24"/>
        </w:rPr>
        <w:t>maintain</w:t>
      </w:r>
      <w:r w:rsidR="00A51FC7" w:rsidRPr="00430D01">
        <w:rPr>
          <w:rFonts w:asciiTheme="majorHAnsi" w:hAnsiTheme="majorHAnsi" w:cstheme="majorHAnsi"/>
          <w:sz w:val="24"/>
          <w:szCs w:val="24"/>
        </w:rPr>
        <w:t xml:space="preserve"> applicable records verifying the exempt </w:t>
      </w:r>
      <w:r w:rsidR="00A51FC7" w:rsidRPr="00417661">
        <w:rPr>
          <w:rFonts w:asciiTheme="majorHAnsi" w:hAnsiTheme="majorHAnsi" w:cstheme="majorHAnsi"/>
          <w:sz w:val="24"/>
          <w:szCs w:val="24"/>
        </w:rPr>
        <w:t>statu</w:t>
      </w:r>
      <w:r w:rsidR="00417661">
        <w:rPr>
          <w:rFonts w:asciiTheme="majorHAnsi" w:hAnsiTheme="majorHAnsi" w:cstheme="majorHAnsi"/>
          <w:sz w:val="24"/>
          <w:szCs w:val="24"/>
        </w:rPr>
        <w:t>s.</w:t>
      </w:r>
      <w:r w:rsidR="00A51FC7" w:rsidRPr="00430D01">
        <w:rPr>
          <w:rFonts w:asciiTheme="majorHAnsi" w:hAnsiTheme="majorHAnsi" w:cstheme="majorHAnsi"/>
          <w:sz w:val="24"/>
          <w:szCs w:val="24"/>
        </w:rPr>
        <w:t xml:space="preserve">  </w:t>
      </w:r>
      <w:sdt>
        <w:sdtPr>
          <w:rPr>
            <w:rFonts w:ascii="Calibri Light" w:hAnsi="Calibri Light" w:cs="Calibri Light"/>
            <w:sz w:val="24"/>
            <w:szCs w:val="24"/>
          </w:rPr>
          <w:id w:val="-1425405709"/>
          <w:placeholder>
            <w:docPart w:val="2EDFBE39CB4A4B248CAEDAEB72117527"/>
          </w:placeholder>
          <w:showingPlcHdr/>
        </w:sdtPr>
        <w:sdtEndPr/>
        <w:sdtContent>
          <w:r w:rsidR="008A5AC1" w:rsidRPr="00430D01">
            <w:rPr>
              <w:rStyle w:val="PlaceholderText"/>
              <w:rFonts w:ascii="Calibri Light" w:hAnsi="Calibri Light" w:cs="Calibri Light"/>
              <w:sz w:val="24"/>
              <w:szCs w:val="24"/>
            </w:rPr>
            <w:t>Click or tap here to enter text.</w:t>
          </w:r>
        </w:sdtContent>
      </w:sdt>
      <w:r w:rsidR="008A5AC1" w:rsidRPr="00430D01">
        <w:rPr>
          <w:rFonts w:asciiTheme="majorHAnsi" w:hAnsiTheme="majorHAnsi" w:cstheme="majorHAnsi"/>
          <w:sz w:val="24"/>
          <w:szCs w:val="24"/>
        </w:rPr>
        <w:t xml:space="preserve">    </w:t>
      </w:r>
    </w:p>
    <w:p w14:paraId="29465739" w14:textId="2B590EDF" w:rsidR="00966168" w:rsidRPr="00A87AE1" w:rsidRDefault="00B773E2" w:rsidP="00F657D2">
      <w:pPr>
        <w:spacing w:after="0" w:line="240" w:lineRule="auto"/>
        <w:ind w:left="360"/>
        <w:rPr>
          <w:rFonts w:asciiTheme="majorHAnsi" w:hAnsiTheme="majorHAnsi" w:cstheme="majorHAnsi"/>
          <w:strike/>
          <w:sz w:val="32"/>
          <w:szCs w:val="32"/>
        </w:rPr>
      </w:pPr>
      <w:sdt>
        <w:sdtPr>
          <w:rPr>
            <w:rFonts w:asciiTheme="majorHAnsi" w:hAnsiTheme="majorHAnsi" w:cstheme="majorHAnsi"/>
            <w:sz w:val="24"/>
            <w:szCs w:val="24"/>
          </w:rPr>
          <w:id w:val="1696344397"/>
          <w14:checkbox>
            <w14:checked w14:val="0"/>
            <w14:checkedState w14:val="2612" w14:font="MS Gothic"/>
            <w14:uncheckedState w14:val="2610" w14:font="MS Gothic"/>
          </w14:checkbox>
        </w:sdtPr>
        <w:sdtEndPr/>
        <w:sdtContent>
          <w:r w:rsidR="00755C5A">
            <w:rPr>
              <w:rFonts w:ascii="MS Gothic" w:eastAsia="MS Gothic" w:hAnsi="MS Gothic" w:cstheme="majorHAnsi" w:hint="eastAsia"/>
              <w:sz w:val="24"/>
              <w:szCs w:val="24"/>
            </w:rPr>
            <w:t>☐</w:t>
          </w:r>
        </w:sdtContent>
      </w:sdt>
      <w:r w:rsidR="000459FF" w:rsidRPr="00430D01">
        <w:rPr>
          <w:rFonts w:asciiTheme="majorHAnsi" w:hAnsiTheme="majorHAnsi" w:cstheme="majorHAnsi"/>
          <w:sz w:val="24"/>
          <w:szCs w:val="24"/>
        </w:rPr>
        <w:t xml:space="preserve">No </w:t>
      </w:r>
      <w:r w:rsidR="008A5AC1" w:rsidRPr="00430D01">
        <w:rPr>
          <w:rFonts w:asciiTheme="majorHAnsi" w:hAnsiTheme="majorHAnsi" w:cstheme="majorHAnsi"/>
          <w:sz w:val="24"/>
          <w:szCs w:val="24"/>
        </w:rPr>
        <w:t xml:space="preserve">    </w:t>
      </w:r>
    </w:p>
    <w:p w14:paraId="72215FE9" w14:textId="285E8E86" w:rsidR="00755C5A" w:rsidRPr="00A87AE1" w:rsidRDefault="00B773E2" w:rsidP="00755C5A">
      <w:pPr>
        <w:spacing w:after="0" w:line="240" w:lineRule="auto"/>
        <w:ind w:left="360"/>
        <w:rPr>
          <w:rFonts w:asciiTheme="majorHAnsi" w:hAnsiTheme="majorHAnsi" w:cstheme="majorHAnsi"/>
          <w:strike/>
          <w:sz w:val="32"/>
          <w:szCs w:val="32"/>
        </w:rPr>
      </w:pPr>
      <w:sdt>
        <w:sdtPr>
          <w:rPr>
            <w:rFonts w:asciiTheme="majorHAnsi" w:hAnsiTheme="majorHAnsi" w:cstheme="majorHAnsi"/>
            <w:sz w:val="24"/>
            <w:szCs w:val="24"/>
          </w:rPr>
          <w:id w:val="1386674919"/>
          <w14:checkbox>
            <w14:checked w14:val="0"/>
            <w14:checkedState w14:val="2612" w14:font="MS Gothic"/>
            <w14:uncheckedState w14:val="2610" w14:font="MS Gothic"/>
          </w14:checkbox>
        </w:sdtPr>
        <w:sdtEndPr/>
        <w:sdtContent>
          <w:r w:rsidR="00755C5A">
            <w:rPr>
              <w:rFonts w:ascii="MS Gothic" w:eastAsia="MS Gothic" w:hAnsi="MS Gothic" w:cstheme="majorHAnsi" w:hint="eastAsia"/>
              <w:sz w:val="24"/>
              <w:szCs w:val="24"/>
            </w:rPr>
            <w:t>☐</w:t>
          </w:r>
        </w:sdtContent>
      </w:sdt>
      <w:r w:rsidR="00755C5A" w:rsidRPr="00430D01">
        <w:rPr>
          <w:rFonts w:asciiTheme="majorHAnsi" w:hAnsiTheme="majorHAnsi" w:cstheme="majorHAnsi"/>
          <w:sz w:val="24"/>
          <w:szCs w:val="24"/>
        </w:rPr>
        <w:t>N</w:t>
      </w:r>
      <w:r w:rsidR="00755C5A">
        <w:rPr>
          <w:rFonts w:asciiTheme="majorHAnsi" w:hAnsiTheme="majorHAnsi" w:cstheme="majorHAnsi"/>
          <w:sz w:val="24"/>
          <w:szCs w:val="24"/>
        </w:rPr>
        <w:t>/A</w:t>
      </w:r>
      <w:r w:rsidR="00755C5A" w:rsidRPr="00430D01">
        <w:rPr>
          <w:rFonts w:asciiTheme="majorHAnsi" w:hAnsiTheme="majorHAnsi" w:cstheme="majorHAnsi"/>
          <w:sz w:val="24"/>
          <w:szCs w:val="24"/>
        </w:rPr>
        <w:t xml:space="preserve">     </w:t>
      </w:r>
    </w:p>
    <w:p w14:paraId="5D467144" w14:textId="77777777" w:rsidR="00833702" w:rsidRDefault="00833702" w:rsidP="00833702">
      <w:pPr>
        <w:spacing w:after="0" w:line="240" w:lineRule="auto"/>
        <w:jc w:val="both"/>
        <w:rPr>
          <w:rFonts w:asciiTheme="majorHAnsi" w:hAnsiTheme="majorHAnsi" w:cstheme="majorHAnsi"/>
          <w:b/>
          <w:sz w:val="24"/>
          <w:szCs w:val="24"/>
        </w:rPr>
      </w:pPr>
    </w:p>
    <w:p w14:paraId="2DCF705E" w14:textId="42F89BBA" w:rsidR="00A473EE" w:rsidRPr="000F19BE" w:rsidRDefault="00772377" w:rsidP="00833702">
      <w:pPr>
        <w:spacing w:after="120" w:line="240" w:lineRule="auto"/>
        <w:jc w:val="both"/>
        <w:rPr>
          <w:rFonts w:asciiTheme="majorHAnsi" w:hAnsiTheme="majorHAnsi" w:cstheme="majorHAnsi"/>
          <w:b/>
          <w:sz w:val="24"/>
          <w:szCs w:val="24"/>
        </w:rPr>
      </w:pPr>
      <w:r w:rsidRPr="00BF5E1B">
        <w:rPr>
          <w:rFonts w:asciiTheme="majorHAnsi" w:hAnsiTheme="majorHAnsi" w:cstheme="majorHAnsi"/>
          <w:b/>
          <w:sz w:val="24"/>
          <w:szCs w:val="24"/>
        </w:rPr>
        <w:t>4</w:t>
      </w:r>
      <w:r w:rsidR="00CE57A0" w:rsidRPr="00BF5E1B">
        <w:rPr>
          <w:rFonts w:asciiTheme="majorHAnsi" w:hAnsiTheme="majorHAnsi" w:cstheme="majorHAnsi"/>
          <w:b/>
          <w:sz w:val="24"/>
          <w:szCs w:val="24"/>
          <w:shd w:val="clear" w:color="auto" w:fill="FFFFFF" w:themeFill="background1"/>
        </w:rPr>
        <w:t xml:space="preserve">. </w:t>
      </w:r>
      <w:r w:rsidR="00533DFA">
        <w:rPr>
          <w:rFonts w:asciiTheme="majorHAnsi" w:hAnsiTheme="majorHAnsi" w:cstheme="majorHAnsi"/>
          <w:b/>
          <w:sz w:val="24"/>
          <w:szCs w:val="24"/>
          <w:shd w:val="clear" w:color="auto" w:fill="FFFFFF" w:themeFill="background1"/>
        </w:rPr>
        <w:t xml:space="preserve">Does the </w:t>
      </w:r>
      <w:r w:rsidR="00390994" w:rsidRPr="00BF5E1B">
        <w:rPr>
          <w:rFonts w:asciiTheme="majorHAnsi" w:hAnsiTheme="majorHAnsi" w:cstheme="majorHAnsi"/>
          <w:b/>
          <w:sz w:val="24"/>
          <w:szCs w:val="24"/>
          <w:shd w:val="clear" w:color="auto" w:fill="FFFFFF" w:themeFill="background1"/>
        </w:rPr>
        <w:t xml:space="preserve">BE </w:t>
      </w:r>
      <w:r w:rsidR="00CE57A0" w:rsidRPr="00BF5E1B">
        <w:rPr>
          <w:rFonts w:asciiTheme="majorHAnsi" w:hAnsiTheme="majorHAnsi" w:cstheme="majorHAnsi"/>
          <w:b/>
          <w:sz w:val="24"/>
          <w:szCs w:val="24"/>
          <w:shd w:val="clear" w:color="auto" w:fill="FFFFFF" w:themeFill="background1"/>
        </w:rPr>
        <w:t>ingredient</w:t>
      </w:r>
      <w:r w:rsidR="00C12507" w:rsidRPr="00BF5E1B">
        <w:rPr>
          <w:rFonts w:asciiTheme="majorHAnsi" w:hAnsiTheme="majorHAnsi" w:cstheme="majorHAnsi"/>
          <w:b/>
          <w:sz w:val="24"/>
          <w:szCs w:val="24"/>
          <w:shd w:val="clear" w:color="auto" w:fill="FFFFFF" w:themeFill="background1"/>
        </w:rPr>
        <w:t xml:space="preserve"> </w:t>
      </w:r>
      <w:r w:rsidR="008251ED">
        <w:rPr>
          <w:rFonts w:asciiTheme="majorHAnsi" w:hAnsiTheme="majorHAnsi" w:cstheme="majorHAnsi"/>
          <w:b/>
          <w:sz w:val="24"/>
          <w:szCs w:val="24"/>
          <w:shd w:val="clear" w:color="auto" w:fill="FFFFFF" w:themeFill="background1"/>
        </w:rPr>
        <w:t xml:space="preserve">(or any of its </w:t>
      </w:r>
      <w:r w:rsidR="00533DFA">
        <w:rPr>
          <w:rFonts w:asciiTheme="majorHAnsi" w:hAnsiTheme="majorHAnsi" w:cstheme="majorHAnsi"/>
          <w:b/>
          <w:sz w:val="24"/>
          <w:szCs w:val="24"/>
          <w:shd w:val="clear" w:color="auto" w:fill="FFFFFF" w:themeFill="background1"/>
        </w:rPr>
        <w:t xml:space="preserve">BE </w:t>
      </w:r>
      <w:r w:rsidR="00C12507" w:rsidRPr="00BF5E1B">
        <w:rPr>
          <w:rFonts w:asciiTheme="majorHAnsi" w:hAnsiTheme="majorHAnsi" w:cstheme="majorHAnsi"/>
          <w:b/>
          <w:sz w:val="24"/>
          <w:szCs w:val="24"/>
          <w:shd w:val="clear" w:color="auto" w:fill="FFFFFF" w:themeFill="background1"/>
        </w:rPr>
        <w:t>component</w:t>
      </w:r>
      <w:r w:rsidR="00CD2EDD" w:rsidRPr="00BF5E1B">
        <w:rPr>
          <w:rFonts w:asciiTheme="majorHAnsi" w:hAnsiTheme="majorHAnsi" w:cstheme="majorHAnsi"/>
          <w:b/>
          <w:sz w:val="24"/>
          <w:szCs w:val="24"/>
          <w:shd w:val="clear" w:color="auto" w:fill="FFFFFF" w:themeFill="background1"/>
        </w:rPr>
        <w:t>s</w:t>
      </w:r>
      <w:r w:rsidR="008251ED">
        <w:rPr>
          <w:rFonts w:asciiTheme="majorHAnsi" w:hAnsiTheme="majorHAnsi" w:cstheme="majorHAnsi"/>
          <w:b/>
          <w:sz w:val="24"/>
          <w:szCs w:val="24"/>
          <w:shd w:val="clear" w:color="auto" w:fill="FFFFFF" w:themeFill="background1"/>
        </w:rPr>
        <w:t xml:space="preserve">) </w:t>
      </w:r>
      <w:r w:rsidR="00533DFA">
        <w:rPr>
          <w:rFonts w:asciiTheme="majorHAnsi" w:hAnsiTheme="majorHAnsi" w:cstheme="majorHAnsi"/>
          <w:b/>
          <w:sz w:val="24"/>
          <w:szCs w:val="24"/>
          <w:shd w:val="clear" w:color="auto" w:fill="FFFFFF" w:themeFill="background1"/>
        </w:rPr>
        <w:t xml:space="preserve">contain </w:t>
      </w:r>
      <w:r w:rsidR="00CE57A0" w:rsidRPr="00BF5E1B">
        <w:rPr>
          <w:rFonts w:asciiTheme="majorHAnsi" w:hAnsiTheme="majorHAnsi" w:cstheme="majorHAnsi"/>
          <w:b/>
          <w:sz w:val="24"/>
          <w:szCs w:val="24"/>
          <w:shd w:val="clear" w:color="auto" w:fill="FFFFFF" w:themeFill="background1"/>
        </w:rPr>
        <w:t>detectable levels of modified DNA?</w:t>
      </w:r>
      <w:r w:rsidR="00A473EE" w:rsidRPr="00BF5E1B">
        <w:rPr>
          <w:rFonts w:asciiTheme="majorHAnsi" w:hAnsiTheme="majorHAnsi" w:cstheme="majorHAnsi"/>
          <w:b/>
          <w:sz w:val="24"/>
          <w:szCs w:val="24"/>
          <w:shd w:val="clear" w:color="auto" w:fill="FFFFFF" w:themeFill="background1"/>
        </w:rPr>
        <w:t xml:space="preserve">  Please note that supporting documentation to confirm the absence of modified rDNA must be kept on file in accordance</w:t>
      </w:r>
      <w:r w:rsidR="00A473EE" w:rsidRPr="00BF5E1B">
        <w:rPr>
          <w:rFonts w:asciiTheme="majorHAnsi" w:hAnsiTheme="majorHAnsi" w:cstheme="majorHAnsi"/>
          <w:b/>
          <w:sz w:val="24"/>
          <w:szCs w:val="24"/>
        </w:rPr>
        <w:t xml:space="preserve"> with 7 CFR 66</w:t>
      </w:r>
      <w:r w:rsidR="00A473EE" w:rsidRPr="000F19BE">
        <w:rPr>
          <w:rFonts w:asciiTheme="majorHAnsi" w:hAnsiTheme="majorHAnsi" w:cstheme="majorHAnsi"/>
          <w:b/>
          <w:sz w:val="24"/>
          <w:szCs w:val="24"/>
        </w:rPr>
        <w:t xml:space="preserve">.9(a), and available for review upon request. </w:t>
      </w:r>
    </w:p>
    <w:p w14:paraId="5D03BD3D" w14:textId="577E7582" w:rsidR="008A5AC1" w:rsidRPr="00430D01" w:rsidRDefault="00B773E2" w:rsidP="00AD2560">
      <w:pPr>
        <w:spacing w:after="0" w:line="240" w:lineRule="auto"/>
        <w:ind w:left="360"/>
        <w:rPr>
          <w:rFonts w:asciiTheme="majorHAnsi" w:hAnsiTheme="majorHAnsi" w:cstheme="majorHAnsi"/>
          <w:sz w:val="24"/>
          <w:szCs w:val="24"/>
        </w:rPr>
      </w:pPr>
      <w:sdt>
        <w:sdtPr>
          <w:rPr>
            <w:rFonts w:asciiTheme="majorHAnsi" w:hAnsiTheme="majorHAnsi" w:cstheme="majorHAnsi"/>
            <w:sz w:val="24"/>
            <w:szCs w:val="24"/>
          </w:rPr>
          <w:id w:val="1193109766"/>
          <w14:checkbox>
            <w14:checked w14:val="0"/>
            <w14:checkedState w14:val="2612" w14:font="MS Gothic"/>
            <w14:uncheckedState w14:val="2610" w14:font="MS Gothic"/>
          </w14:checkbox>
        </w:sdtPr>
        <w:sdtEndPr/>
        <w:sdtContent>
          <w:r w:rsidR="002210C8">
            <w:rPr>
              <w:rFonts w:ascii="MS Gothic" w:eastAsia="MS Gothic" w:hAnsi="MS Gothic" w:cstheme="majorHAnsi" w:hint="eastAsia"/>
              <w:sz w:val="24"/>
              <w:szCs w:val="24"/>
            </w:rPr>
            <w:t>☐</w:t>
          </w:r>
        </w:sdtContent>
      </w:sdt>
      <w:r w:rsidR="000459FF" w:rsidRPr="00430D01">
        <w:rPr>
          <w:rFonts w:asciiTheme="majorHAnsi" w:hAnsiTheme="majorHAnsi" w:cstheme="majorHAnsi"/>
          <w:sz w:val="24"/>
          <w:szCs w:val="24"/>
        </w:rPr>
        <w:t xml:space="preserve">Yes   </w:t>
      </w:r>
    </w:p>
    <w:p w14:paraId="737FB562" w14:textId="06829DDF" w:rsidR="000459FF" w:rsidRPr="00430D01" w:rsidRDefault="00B773E2" w:rsidP="00AD2560">
      <w:pPr>
        <w:spacing w:after="0" w:line="240" w:lineRule="auto"/>
        <w:ind w:left="360"/>
        <w:rPr>
          <w:rFonts w:asciiTheme="majorHAnsi" w:hAnsiTheme="majorHAnsi" w:cstheme="majorHAnsi"/>
          <w:sz w:val="24"/>
          <w:szCs w:val="24"/>
        </w:rPr>
      </w:pPr>
      <w:sdt>
        <w:sdtPr>
          <w:rPr>
            <w:rFonts w:asciiTheme="majorHAnsi" w:hAnsiTheme="majorHAnsi" w:cstheme="majorHAnsi"/>
            <w:sz w:val="24"/>
            <w:szCs w:val="24"/>
          </w:rPr>
          <w:id w:val="782311233"/>
          <w14:checkbox>
            <w14:checked w14:val="0"/>
            <w14:checkedState w14:val="2612" w14:font="MS Gothic"/>
            <w14:uncheckedState w14:val="2610" w14:font="MS Gothic"/>
          </w14:checkbox>
        </w:sdtPr>
        <w:sdtEndPr/>
        <w:sdtContent>
          <w:r w:rsidR="008A5AC1" w:rsidRPr="00430D01">
            <w:rPr>
              <w:rFonts w:ascii="MS Gothic" w:eastAsia="MS Gothic" w:hAnsi="MS Gothic" w:cstheme="majorHAnsi" w:hint="eastAsia"/>
              <w:sz w:val="24"/>
              <w:szCs w:val="24"/>
            </w:rPr>
            <w:t>☐</w:t>
          </w:r>
        </w:sdtContent>
      </w:sdt>
      <w:r w:rsidR="000459FF" w:rsidRPr="00430D01">
        <w:rPr>
          <w:rFonts w:asciiTheme="majorHAnsi" w:hAnsiTheme="majorHAnsi" w:cstheme="majorHAnsi"/>
          <w:sz w:val="24"/>
          <w:szCs w:val="24"/>
        </w:rPr>
        <w:t xml:space="preserve">No </w:t>
      </w:r>
      <w:r w:rsidR="00430D01" w:rsidRPr="00430D01">
        <w:rPr>
          <w:rFonts w:asciiTheme="majorHAnsi" w:hAnsiTheme="majorHAnsi" w:cstheme="majorHAnsi"/>
          <w:sz w:val="24"/>
          <w:szCs w:val="24"/>
        </w:rPr>
        <w:t xml:space="preserve">  </w:t>
      </w:r>
      <w:r w:rsidR="008A0C5F">
        <w:rPr>
          <w:rFonts w:asciiTheme="majorHAnsi" w:hAnsiTheme="majorHAnsi" w:cstheme="majorHAnsi"/>
          <w:sz w:val="24"/>
          <w:szCs w:val="24"/>
        </w:rPr>
        <w:t xml:space="preserve"> </w:t>
      </w:r>
    </w:p>
    <w:p w14:paraId="57DA880D" w14:textId="61F05D15" w:rsidR="00755C5A" w:rsidRPr="00A87AE1" w:rsidRDefault="00B773E2" w:rsidP="00755C5A">
      <w:pPr>
        <w:spacing w:after="0" w:line="240" w:lineRule="auto"/>
        <w:ind w:left="360"/>
        <w:rPr>
          <w:rFonts w:asciiTheme="majorHAnsi" w:hAnsiTheme="majorHAnsi" w:cstheme="majorHAnsi"/>
          <w:strike/>
          <w:sz w:val="32"/>
          <w:szCs w:val="32"/>
        </w:rPr>
      </w:pPr>
      <w:sdt>
        <w:sdtPr>
          <w:rPr>
            <w:rFonts w:asciiTheme="majorHAnsi" w:hAnsiTheme="majorHAnsi" w:cstheme="majorHAnsi"/>
            <w:sz w:val="24"/>
            <w:szCs w:val="24"/>
          </w:rPr>
          <w:id w:val="-1659072092"/>
          <w14:checkbox>
            <w14:checked w14:val="0"/>
            <w14:checkedState w14:val="2612" w14:font="MS Gothic"/>
            <w14:uncheckedState w14:val="2610" w14:font="MS Gothic"/>
          </w14:checkbox>
        </w:sdtPr>
        <w:sdtEndPr/>
        <w:sdtContent>
          <w:r w:rsidR="00755C5A">
            <w:rPr>
              <w:rFonts w:ascii="MS Gothic" w:eastAsia="MS Gothic" w:hAnsi="MS Gothic" w:cstheme="majorHAnsi" w:hint="eastAsia"/>
              <w:sz w:val="24"/>
              <w:szCs w:val="24"/>
            </w:rPr>
            <w:t>☐</w:t>
          </w:r>
        </w:sdtContent>
      </w:sdt>
      <w:r w:rsidR="00755C5A" w:rsidRPr="00430D01">
        <w:rPr>
          <w:rFonts w:asciiTheme="majorHAnsi" w:hAnsiTheme="majorHAnsi" w:cstheme="majorHAnsi"/>
          <w:sz w:val="24"/>
          <w:szCs w:val="24"/>
        </w:rPr>
        <w:t>N</w:t>
      </w:r>
      <w:r w:rsidR="00755C5A">
        <w:rPr>
          <w:rFonts w:asciiTheme="majorHAnsi" w:hAnsiTheme="majorHAnsi" w:cstheme="majorHAnsi"/>
          <w:sz w:val="24"/>
          <w:szCs w:val="24"/>
        </w:rPr>
        <w:t>/A</w:t>
      </w:r>
    </w:p>
    <w:p w14:paraId="11291709" w14:textId="77777777" w:rsidR="00885BD7" w:rsidRPr="00A473EE" w:rsidRDefault="00885BD7" w:rsidP="00A473EE">
      <w:pPr>
        <w:spacing w:after="0" w:line="240" w:lineRule="auto"/>
        <w:ind w:left="288"/>
        <w:jc w:val="both"/>
        <w:rPr>
          <w:rFonts w:asciiTheme="majorHAnsi" w:hAnsiTheme="majorHAnsi" w:cstheme="majorHAnsi"/>
          <w:sz w:val="24"/>
          <w:szCs w:val="32"/>
        </w:rPr>
      </w:pPr>
    </w:p>
    <w:p w14:paraId="0F122D3C" w14:textId="1C828E97" w:rsidR="00B364C5" w:rsidRPr="00BF5E1B" w:rsidRDefault="00772377" w:rsidP="00CD7089">
      <w:pPr>
        <w:spacing w:after="120" w:line="240" w:lineRule="auto"/>
        <w:jc w:val="both"/>
        <w:rPr>
          <w:rFonts w:asciiTheme="majorHAnsi" w:hAnsiTheme="majorHAnsi" w:cstheme="majorHAnsi"/>
          <w:b/>
          <w:sz w:val="24"/>
          <w:szCs w:val="24"/>
        </w:rPr>
      </w:pPr>
      <w:r>
        <w:rPr>
          <w:rFonts w:asciiTheme="majorHAnsi" w:hAnsiTheme="majorHAnsi" w:cstheme="majorHAnsi"/>
          <w:b/>
          <w:sz w:val="24"/>
          <w:szCs w:val="24"/>
        </w:rPr>
        <w:t>5</w:t>
      </w:r>
      <w:r w:rsidR="00CE57A0" w:rsidRPr="00CE57A0">
        <w:rPr>
          <w:rFonts w:asciiTheme="majorHAnsi" w:hAnsiTheme="majorHAnsi" w:cstheme="majorHAnsi"/>
          <w:b/>
          <w:sz w:val="24"/>
          <w:szCs w:val="24"/>
        </w:rPr>
        <w:t xml:space="preserve">. Does </w:t>
      </w:r>
      <w:r w:rsidR="00CE57A0" w:rsidRPr="00BF5E1B">
        <w:rPr>
          <w:rFonts w:asciiTheme="majorHAnsi" w:hAnsiTheme="majorHAnsi" w:cstheme="majorHAnsi"/>
          <w:b/>
          <w:sz w:val="24"/>
          <w:szCs w:val="24"/>
        </w:rPr>
        <w:t xml:space="preserve">this </w:t>
      </w:r>
      <w:r w:rsidR="00C12507" w:rsidRPr="00BF5E1B">
        <w:rPr>
          <w:rFonts w:asciiTheme="majorHAnsi" w:hAnsiTheme="majorHAnsi" w:cstheme="majorHAnsi"/>
          <w:b/>
          <w:sz w:val="24"/>
          <w:szCs w:val="24"/>
        </w:rPr>
        <w:t xml:space="preserve">ingredient </w:t>
      </w:r>
      <w:r w:rsidR="00CE57A0" w:rsidRPr="00BF5E1B">
        <w:rPr>
          <w:rFonts w:asciiTheme="majorHAnsi" w:hAnsiTheme="majorHAnsi" w:cstheme="majorHAnsi"/>
          <w:b/>
          <w:sz w:val="24"/>
          <w:szCs w:val="24"/>
        </w:rPr>
        <w:t>require a BE Disclosure</w:t>
      </w:r>
      <w:r w:rsidR="00A473EE" w:rsidRPr="00BF5E1B">
        <w:rPr>
          <w:rFonts w:asciiTheme="majorHAnsi" w:hAnsiTheme="majorHAnsi" w:cstheme="majorHAnsi"/>
          <w:b/>
          <w:sz w:val="24"/>
          <w:szCs w:val="24"/>
        </w:rPr>
        <w:t>?</w:t>
      </w:r>
      <w:r w:rsidR="0082558C" w:rsidRPr="00BF5E1B">
        <w:rPr>
          <w:rFonts w:asciiTheme="majorHAnsi" w:hAnsiTheme="majorHAnsi" w:cstheme="majorHAnsi"/>
          <w:b/>
          <w:sz w:val="24"/>
          <w:szCs w:val="24"/>
        </w:rPr>
        <w:t xml:space="preserve">  For </w:t>
      </w:r>
      <w:r w:rsidR="00C12507" w:rsidRPr="00BF5E1B">
        <w:rPr>
          <w:rFonts w:asciiTheme="majorHAnsi" w:hAnsiTheme="majorHAnsi" w:cstheme="majorHAnsi"/>
          <w:b/>
          <w:sz w:val="24"/>
          <w:szCs w:val="24"/>
        </w:rPr>
        <w:t xml:space="preserve">ingredients </w:t>
      </w:r>
      <w:r w:rsidR="0082558C" w:rsidRPr="00BF5E1B">
        <w:rPr>
          <w:rFonts w:asciiTheme="majorHAnsi" w:hAnsiTheme="majorHAnsi" w:cstheme="majorHAnsi"/>
          <w:b/>
          <w:sz w:val="24"/>
          <w:szCs w:val="24"/>
        </w:rPr>
        <w:t xml:space="preserve">that are </w:t>
      </w:r>
      <w:r w:rsidR="00DD51A2">
        <w:rPr>
          <w:rFonts w:asciiTheme="majorHAnsi" w:hAnsiTheme="majorHAnsi" w:cstheme="majorHAnsi"/>
          <w:b/>
          <w:sz w:val="24"/>
          <w:szCs w:val="24"/>
        </w:rPr>
        <w:t xml:space="preserve">subject to a USDA exemption as outlined in #3c above, </w:t>
      </w:r>
      <w:r w:rsidR="0082558C" w:rsidRPr="00BF5E1B">
        <w:rPr>
          <w:rFonts w:asciiTheme="majorHAnsi" w:hAnsiTheme="majorHAnsi" w:cstheme="majorHAnsi"/>
          <w:b/>
          <w:sz w:val="24"/>
          <w:szCs w:val="24"/>
        </w:rPr>
        <w:t>please reply based on the components that are not regulated by USDA’s Food Safety and Inspection Service (FSIS).</w:t>
      </w:r>
      <w:r w:rsidR="001B5DF1" w:rsidRPr="00BF5E1B">
        <w:rPr>
          <w:rFonts w:asciiTheme="majorHAnsi" w:hAnsiTheme="majorHAnsi" w:cstheme="majorHAnsi"/>
          <w:b/>
          <w:sz w:val="24"/>
          <w:szCs w:val="24"/>
        </w:rPr>
        <w:t xml:space="preserve"> </w:t>
      </w:r>
      <w:r w:rsidR="00B364C5" w:rsidRPr="00BF5E1B">
        <w:rPr>
          <w:rFonts w:asciiTheme="majorHAnsi" w:hAnsiTheme="majorHAnsi" w:cstheme="majorHAnsi"/>
          <w:b/>
          <w:sz w:val="24"/>
          <w:szCs w:val="24"/>
        </w:rPr>
        <w:t xml:space="preserve"> </w:t>
      </w:r>
    </w:p>
    <w:p w14:paraId="7CEB0053" w14:textId="0F741C0A" w:rsidR="008A5AC1" w:rsidRPr="00CE57A0" w:rsidRDefault="00B773E2" w:rsidP="00B364C5">
      <w:pPr>
        <w:spacing w:before="120" w:after="0" w:line="240" w:lineRule="auto"/>
        <w:ind w:left="360"/>
        <w:rPr>
          <w:rFonts w:asciiTheme="majorHAnsi" w:hAnsiTheme="majorHAnsi" w:cstheme="majorHAnsi"/>
          <w:sz w:val="24"/>
          <w:szCs w:val="24"/>
        </w:rPr>
      </w:pPr>
      <w:sdt>
        <w:sdtPr>
          <w:rPr>
            <w:rFonts w:asciiTheme="majorHAnsi" w:hAnsiTheme="majorHAnsi" w:cstheme="majorHAnsi"/>
            <w:sz w:val="24"/>
            <w:szCs w:val="24"/>
          </w:rPr>
          <w:id w:val="1147706664"/>
          <w14:checkbox>
            <w14:checked w14:val="0"/>
            <w14:checkedState w14:val="2612" w14:font="MS Gothic"/>
            <w14:uncheckedState w14:val="2610" w14:font="MS Gothic"/>
          </w14:checkbox>
        </w:sdtPr>
        <w:sdtEndPr/>
        <w:sdtContent>
          <w:r w:rsidR="00CE57A0" w:rsidRPr="00BF5E1B">
            <w:rPr>
              <w:rFonts w:ascii="Segoe UI Symbol" w:eastAsia="MS Gothic" w:hAnsi="Segoe UI Symbol" w:cs="Segoe UI Symbol"/>
              <w:sz w:val="24"/>
              <w:szCs w:val="24"/>
            </w:rPr>
            <w:t>☐</w:t>
          </w:r>
        </w:sdtContent>
      </w:sdt>
      <w:r w:rsidR="00B364C5" w:rsidRPr="00BF5E1B">
        <w:rPr>
          <w:rFonts w:asciiTheme="majorHAnsi" w:hAnsiTheme="majorHAnsi" w:cstheme="majorHAnsi"/>
          <w:sz w:val="24"/>
          <w:szCs w:val="24"/>
        </w:rPr>
        <w:t>Yes</w:t>
      </w:r>
    </w:p>
    <w:p w14:paraId="6DC8FAC8" w14:textId="0C139DFF" w:rsidR="00755C5A" w:rsidRPr="00A87AE1" w:rsidRDefault="00B773E2" w:rsidP="00755C5A">
      <w:pPr>
        <w:spacing w:after="0" w:line="240" w:lineRule="auto"/>
        <w:ind w:left="360"/>
        <w:rPr>
          <w:rFonts w:asciiTheme="majorHAnsi" w:hAnsiTheme="majorHAnsi" w:cstheme="majorHAnsi"/>
          <w:strike/>
          <w:sz w:val="32"/>
          <w:szCs w:val="32"/>
        </w:rPr>
      </w:pPr>
      <w:sdt>
        <w:sdtPr>
          <w:rPr>
            <w:rFonts w:asciiTheme="majorHAnsi" w:hAnsiTheme="majorHAnsi" w:cstheme="majorHAnsi"/>
            <w:sz w:val="24"/>
            <w:szCs w:val="24"/>
          </w:rPr>
          <w:id w:val="1761248488"/>
          <w14:checkbox>
            <w14:checked w14:val="0"/>
            <w14:checkedState w14:val="2612" w14:font="MS Gothic"/>
            <w14:uncheckedState w14:val="2610" w14:font="MS Gothic"/>
          </w14:checkbox>
        </w:sdtPr>
        <w:sdtEndPr/>
        <w:sdtContent>
          <w:r w:rsidR="00885BD7" w:rsidRPr="00CE57A0">
            <w:rPr>
              <w:rFonts w:ascii="Segoe UI Symbol" w:eastAsia="MS Gothic" w:hAnsi="Segoe UI Symbol" w:cs="Segoe UI Symbol"/>
              <w:sz w:val="24"/>
              <w:szCs w:val="24"/>
            </w:rPr>
            <w:t>☐</w:t>
          </w:r>
        </w:sdtContent>
      </w:sdt>
      <w:r w:rsidR="00885BD7" w:rsidRPr="00CE57A0">
        <w:rPr>
          <w:rFonts w:asciiTheme="majorHAnsi" w:hAnsiTheme="majorHAnsi" w:cstheme="majorHAnsi"/>
          <w:sz w:val="24"/>
          <w:szCs w:val="24"/>
        </w:rPr>
        <w:t xml:space="preserve">No </w:t>
      </w:r>
    </w:p>
    <w:p w14:paraId="2C19042E" w14:textId="77777777" w:rsidR="00755C5A" w:rsidRDefault="00755C5A" w:rsidP="00A473EE">
      <w:pPr>
        <w:spacing w:after="0"/>
        <w:rPr>
          <w:rFonts w:asciiTheme="majorHAnsi" w:hAnsiTheme="majorHAnsi" w:cstheme="majorHAnsi"/>
          <w:b/>
          <w:sz w:val="24"/>
          <w:szCs w:val="24"/>
        </w:rPr>
      </w:pPr>
    </w:p>
    <w:p w14:paraId="4ACF0396" w14:textId="7A65BD38" w:rsidR="004E5720" w:rsidRPr="00CE57A0" w:rsidRDefault="00A473EE" w:rsidP="00A473EE">
      <w:pPr>
        <w:spacing w:after="0"/>
        <w:rPr>
          <w:rFonts w:asciiTheme="majorHAnsi" w:hAnsiTheme="majorHAnsi" w:cstheme="majorHAnsi"/>
          <w:sz w:val="24"/>
          <w:szCs w:val="24"/>
        </w:rPr>
      </w:pPr>
      <w:r w:rsidRPr="00A473EE">
        <w:rPr>
          <w:rFonts w:asciiTheme="majorHAnsi" w:hAnsiTheme="majorHAnsi" w:cstheme="majorHAnsi"/>
          <w:b/>
          <w:sz w:val="24"/>
          <w:szCs w:val="24"/>
        </w:rPr>
        <w:t xml:space="preserve">6. </w:t>
      </w:r>
      <w:r w:rsidR="004E5720" w:rsidRPr="00A473EE">
        <w:rPr>
          <w:rFonts w:asciiTheme="majorHAnsi" w:hAnsiTheme="majorHAnsi" w:cstheme="majorHAnsi"/>
          <w:b/>
          <w:sz w:val="24"/>
          <w:szCs w:val="24"/>
        </w:rPr>
        <w:t>Comments:</w:t>
      </w:r>
      <w:r w:rsidR="004E5720" w:rsidRPr="00CE57A0">
        <w:rPr>
          <w:rFonts w:asciiTheme="majorHAnsi" w:hAnsiTheme="majorHAnsi" w:cstheme="majorHAnsi"/>
          <w:sz w:val="24"/>
          <w:szCs w:val="24"/>
        </w:rPr>
        <w:t xml:space="preserve">  </w:t>
      </w:r>
      <w:sdt>
        <w:sdtPr>
          <w:rPr>
            <w:rFonts w:asciiTheme="majorHAnsi" w:hAnsiTheme="majorHAnsi" w:cstheme="majorHAnsi"/>
            <w:sz w:val="24"/>
            <w:szCs w:val="24"/>
          </w:rPr>
          <w:id w:val="-2079353803"/>
          <w:placeholder>
            <w:docPart w:val="F2ADDF8A87A4426BA51636472607FA4A"/>
          </w:placeholder>
          <w:showingPlcHdr/>
        </w:sdtPr>
        <w:sdtEndPr/>
        <w:sdtContent>
          <w:r w:rsidR="004E5720" w:rsidRPr="00CE57A0">
            <w:rPr>
              <w:rStyle w:val="PlaceholderText"/>
              <w:rFonts w:asciiTheme="majorHAnsi" w:hAnsiTheme="majorHAnsi" w:cstheme="majorHAnsi"/>
              <w:sz w:val="24"/>
              <w:szCs w:val="24"/>
            </w:rPr>
            <w:t>Click or tap here to enter text.</w:t>
          </w:r>
        </w:sdtContent>
      </w:sdt>
    </w:p>
    <w:p w14:paraId="3B3B5A48" w14:textId="06CF5C92" w:rsidR="00BE17AE" w:rsidRDefault="00BE17AE" w:rsidP="00A473EE">
      <w:pPr>
        <w:spacing w:after="0" w:line="240" w:lineRule="auto"/>
        <w:rPr>
          <w:rFonts w:asciiTheme="majorHAnsi" w:hAnsiTheme="majorHAnsi" w:cstheme="majorHAnsi"/>
          <w:sz w:val="24"/>
          <w:szCs w:val="24"/>
        </w:rPr>
      </w:pPr>
    </w:p>
    <w:p w14:paraId="5C1F0B27" w14:textId="4C4FDAF8" w:rsidR="00953823" w:rsidRDefault="00953823" w:rsidP="00A473EE">
      <w:pPr>
        <w:spacing w:after="0" w:line="240" w:lineRule="auto"/>
        <w:rPr>
          <w:rFonts w:asciiTheme="majorHAnsi" w:hAnsiTheme="majorHAnsi" w:cstheme="majorHAnsi"/>
          <w:sz w:val="24"/>
          <w:szCs w:val="24"/>
        </w:rPr>
      </w:pPr>
    </w:p>
    <w:p w14:paraId="2E904CDD" w14:textId="77777777" w:rsidR="00953823" w:rsidRPr="003D4084" w:rsidRDefault="00953823" w:rsidP="00A473EE">
      <w:pPr>
        <w:spacing w:after="0" w:line="240" w:lineRule="auto"/>
        <w:rPr>
          <w:rFonts w:asciiTheme="majorHAnsi" w:hAnsiTheme="majorHAnsi" w:cstheme="majorHAnsi"/>
          <w:sz w:val="24"/>
          <w:szCs w:val="24"/>
        </w:rPr>
      </w:pPr>
    </w:p>
    <w:p w14:paraId="02A35F04" w14:textId="07211E6B" w:rsidR="004E5720" w:rsidRPr="003D4084" w:rsidRDefault="004E5720" w:rsidP="000459FF">
      <w:pPr>
        <w:rPr>
          <w:rFonts w:asciiTheme="majorHAnsi" w:hAnsiTheme="majorHAnsi" w:cstheme="majorHAnsi"/>
          <w:sz w:val="24"/>
          <w:szCs w:val="24"/>
        </w:rPr>
      </w:pPr>
      <w:r w:rsidRPr="003D4084">
        <w:rPr>
          <w:rFonts w:asciiTheme="majorHAnsi" w:hAnsiTheme="majorHAnsi" w:cstheme="majorHAnsi"/>
          <w:b/>
          <w:sz w:val="24"/>
          <w:szCs w:val="24"/>
        </w:rPr>
        <w:t>Name</w:t>
      </w:r>
      <w:r w:rsidR="00953823">
        <w:rPr>
          <w:rFonts w:asciiTheme="majorHAnsi" w:hAnsiTheme="majorHAnsi" w:cstheme="majorHAnsi"/>
          <w:b/>
          <w:sz w:val="24"/>
          <w:szCs w:val="24"/>
        </w:rPr>
        <w:t>/Title</w:t>
      </w:r>
      <w:r w:rsidRPr="003D4084">
        <w:rPr>
          <w:rFonts w:asciiTheme="majorHAnsi" w:hAnsiTheme="majorHAnsi" w:cstheme="majorHAnsi"/>
          <w:b/>
          <w:sz w:val="24"/>
          <w:szCs w:val="24"/>
        </w:rPr>
        <w:t>:</w:t>
      </w:r>
      <w:r w:rsidRPr="003D4084">
        <w:rPr>
          <w:rFonts w:asciiTheme="majorHAnsi" w:hAnsiTheme="majorHAnsi" w:cstheme="majorHAnsi"/>
          <w:sz w:val="24"/>
          <w:szCs w:val="24"/>
        </w:rPr>
        <w:t xml:space="preserve"> </w:t>
      </w:r>
      <w:r w:rsidRPr="003D4084">
        <w:rPr>
          <w:rFonts w:asciiTheme="majorHAnsi" w:hAnsiTheme="majorHAnsi" w:cstheme="majorHAnsi"/>
          <w:sz w:val="24"/>
          <w:szCs w:val="24"/>
        </w:rPr>
        <w:tab/>
      </w:r>
      <w:sdt>
        <w:sdtPr>
          <w:rPr>
            <w:rFonts w:asciiTheme="majorHAnsi" w:hAnsiTheme="majorHAnsi" w:cstheme="majorHAnsi"/>
            <w:sz w:val="24"/>
            <w:szCs w:val="24"/>
          </w:rPr>
          <w:id w:val="-2119834539"/>
          <w:placeholder>
            <w:docPart w:val="4857A2AD063747EDB540444B675F8A78"/>
          </w:placeholder>
          <w:showingPlcHdr/>
        </w:sdtPr>
        <w:sdtEndPr/>
        <w:sdtContent>
          <w:r w:rsidRPr="003D4084">
            <w:rPr>
              <w:rStyle w:val="PlaceholderText"/>
              <w:rFonts w:asciiTheme="majorHAnsi" w:hAnsiTheme="majorHAnsi" w:cstheme="majorHAnsi"/>
              <w:sz w:val="24"/>
              <w:szCs w:val="24"/>
            </w:rPr>
            <w:t>Click or tap here to enter text.</w:t>
          </w:r>
        </w:sdtContent>
      </w:sdt>
      <w:r w:rsidRPr="003D4084">
        <w:rPr>
          <w:rFonts w:asciiTheme="majorHAnsi" w:hAnsiTheme="majorHAnsi" w:cstheme="majorHAnsi"/>
          <w:sz w:val="24"/>
          <w:szCs w:val="24"/>
        </w:rPr>
        <w:tab/>
      </w:r>
      <w:r w:rsidRPr="003D4084">
        <w:rPr>
          <w:rFonts w:asciiTheme="majorHAnsi" w:hAnsiTheme="majorHAnsi" w:cstheme="majorHAnsi"/>
          <w:sz w:val="24"/>
          <w:szCs w:val="24"/>
        </w:rPr>
        <w:tab/>
      </w:r>
      <w:r w:rsidRPr="003D4084">
        <w:rPr>
          <w:rFonts w:asciiTheme="majorHAnsi" w:hAnsiTheme="majorHAnsi" w:cstheme="majorHAnsi"/>
          <w:b/>
          <w:sz w:val="24"/>
          <w:szCs w:val="24"/>
        </w:rPr>
        <w:t>Date:</w:t>
      </w:r>
      <w:r w:rsidRPr="003D4084">
        <w:rPr>
          <w:rFonts w:asciiTheme="majorHAnsi" w:hAnsiTheme="majorHAnsi" w:cstheme="majorHAnsi"/>
          <w:sz w:val="24"/>
          <w:szCs w:val="24"/>
        </w:rPr>
        <w:t xml:space="preserve"> </w:t>
      </w:r>
      <w:sdt>
        <w:sdtPr>
          <w:rPr>
            <w:rFonts w:asciiTheme="majorHAnsi" w:hAnsiTheme="majorHAnsi" w:cstheme="majorHAnsi"/>
            <w:sz w:val="24"/>
            <w:szCs w:val="24"/>
          </w:rPr>
          <w:id w:val="-448085578"/>
          <w:placeholder>
            <w:docPart w:val="C8FB949E463E4068B9E3BF6620FEAF95"/>
          </w:placeholder>
          <w:showingPlcHdr/>
        </w:sdtPr>
        <w:sdtEndPr/>
        <w:sdtContent>
          <w:r w:rsidRPr="003D4084">
            <w:rPr>
              <w:rStyle w:val="PlaceholderText"/>
              <w:rFonts w:asciiTheme="majorHAnsi" w:hAnsiTheme="majorHAnsi" w:cstheme="majorHAnsi"/>
              <w:sz w:val="24"/>
              <w:szCs w:val="24"/>
            </w:rPr>
            <w:t>Click or tap here to enter text.</w:t>
          </w:r>
        </w:sdtContent>
      </w:sdt>
    </w:p>
    <w:p w14:paraId="75C787E2" w14:textId="69397D37" w:rsidR="004E5720" w:rsidRPr="003D4084" w:rsidRDefault="00953823">
      <w:pPr>
        <w:rPr>
          <w:rFonts w:asciiTheme="majorHAnsi" w:hAnsiTheme="majorHAnsi" w:cstheme="majorHAnsi"/>
          <w:sz w:val="24"/>
          <w:szCs w:val="24"/>
        </w:rPr>
      </w:pPr>
      <w:r>
        <w:rPr>
          <w:rFonts w:asciiTheme="majorHAnsi" w:hAnsiTheme="majorHAnsi" w:cstheme="majorHAnsi"/>
          <w:b/>
          <w:sz w:val="24"/>
          <w:szCs w:val="24"/>
        </w:rPr>
        <w:t>Signature</w:t>
      </w:r>
      <w:r w:rsidR="004E5720" w:rsidRPr="003D4084">
        <w:rPr>
          <w:rFonts w:asciiTheme="majorHAnsi" w:hAnsiTheme="majorHAnsi" w:cstheme="majorHAnsi"/>
          <w:b/>
          <w:sz w:val="24"/>
          <w:szCs w:val="24"/>
        </w:rPr>
        <w:t>:</w:t>
      </w:r>
      <w:r w:rsidR="004E5720" w:rsidRPr="003D4084">
        <w:rPr>
          <w:rFonts w:asciiTheme="majorHAnsi" w:hAnsiTheme="majorHAnsi" w:cstheme="majorHAnsi"/>
          <w:sz w:val="24"/>
          <w:szCs w:val="24"/>
        </w:rPr>
        <w:t xml:space="preserve"> </w:t>
      </w:r>
      <w:r>
        <w:rPr>
          <w:rFonts w:asciiTheme="majorHAnsi" w:hAnsiTheme="majorHAnsi" w:cstheme="majorHAnsi"/>
          <w:sz w:val="24"/>
          <w:szCs w:val="24"/>
        </w:rPr>
        <w:tab/>
      </w:r>
      <w:sdt>
        <w:sdtPr>
          <w:rPr>
            <w:rFonts w:asciiTheme="majorHAnsi" w:hAnsiTheme="majorHAnsi" w:cstheme="majorHAnsi"/>
            <w:sz w:val="24"/>
            <w:szCs w:val="24"/>
          </w:rPr>
          <w:id w:val="785240556"/>
          <w:placeholder>
            <w:docPart w:val="2469285D806F4D9FBC7EABBAF331C9C8"/>
          </w:placeholder>
          <w:showingPlcHdr/>
        </w:sdtPr>
        <w:sdtEndPr/>
        <w:sdtContent>
          <w:r w:rsidR="004E5720" w:rsidRPr="003D4084">
            <w:rPr>
              <w:rStyle w:val="PlaceholderText"/>
              <w:rFonts w:asciiTheme="majorHAnsi" w:hAnsiTheme="majorHAnsi" w:cstheme="majorHAnsi"/>
              <w:sz w:val="24"/>
              <w:szCs w:val="24"/>
            </w:rPr>
            <w:t>Click or tap here to enter text.</w:t>
          </w:r>
        </w:sdtContent>
      </w:sdt>
      <w:r w:rsidR="004E5720" w:rsidRPr="003D4084">
        <w:rPr>
          <w:rFonts w:asciiTheme="majorHAnsi" w:hAnsiTheme="majorHAnsi" w:cstheme="majorHAnsi"/>
          <w:sz w:val="24"/>
          <w:szCs w:val="24"/>
        </w:rPr>
        <w:t xml:space="preserve"> </w:t>
      </w:r>
      <w:r w:rsidR="00BE17AE" w:rsidRPr="003D4084">
        <w:rPr>
          <w:rFonts w:asciiTheme="majorHAnsi" w:hAnsiTheme="majorHAnsi" w:cstheme="majorHAnsi"/>
          <w:sz w:val="24"/>
          <w:szCs w:val="24"/>
        </w:rPr>
        <w:tab/>
      </w:r>
      <w:r w:rsidR="00BE17AE" w:rsidRPr="003D4084">
        <w:rPr>
          <w:rFonts w:asciiTheme="majorHAnsi" w:hAnsiTheme="majorHAnsi" w:cstheme="majorHAnsi"/>
          <w:sz w:val="24"/>
          <w:szCs w:val="24"/>
        </w:rPr>
        <w:tab/>
      </w:r>
      <w:r w:rsidR="006B04ED" w:rsidRPr="003D4084">
        <w:rPr>
          <w:rFonts w:asciiTheme="majorHAnsi" w:hAnsiTheme="majorHAnsi" w:cstheme="majorHAnsi"/>
          <w:b/>
          <w:sz w:val="24"/>
          <w:szCs w:val="24"/>
        </w:rPr>
        <w:t>Phone/E-Mail:</w:t>
      </w:r>
      <w:r w:rsidR="006B04ED" w:rsidRPr="003D4084">
        <w:rPr>
          <w:rFonts w:asciiTheme="majorHAnsi" w:hAnsiTheme="majorHAnsi" w:cstheme="majorHAnsi"/>
          <w:sz w:val="24"/>
          <w:szCs w:val="24"/>
        </w:rPr>
        <w:t xml:space="preserve"> </w:t>
      </w:r>
      <w:sdt>
        <w:sdtPr>
          <w:rPr>
            <w:rFonts w:asciiTheme="majorHAnsi" w:hAnsiTheme="majorHAnsi" w:cstheme="majorHAnsi"/>
            <w:sz w:val="24"/>
            <w:szCs w:val="24"/>
          </w:rPr>
          <w:id w:val="954441273"/>
          <w:placeholder>
            <w:docPart w:val="233139FA2E7249DDB680CF7C5EB8F54F"/>
          </w:placeholder>
          <w:showingPlcHdr/>
        </w:sdtPr>
        <w:sdtEndPr/>
        <w:sdtContent>
          <w:r w:rsidR="006B04ED" w:rsidRPr="003D4084">
            <w:rPr>
              <w:rStyle w:val="PlaceholderText"/>
              <w:rFonts w:asciiTheme="majorHAnsi" w:hAnsiTheme="majorHAnsi" w:cstheme="majorHAnsi"/>
              <w:sz w:val="24"/>
              <w:szCs w:val="24"/>
            </w:rPr>
            <w:t>Click or tap here to enter text.</w:t>
          </w:r>
        </w:sdtContent>
      </w:sdt>
    </w:p>
    <w:p w14:paraId="2DB95D26" w14:textId="1791E176" w:rsidR="00953823" w:rsidRDefault="00953823">
      <w:pPr>
        <w:rPr>
          <w:rFonts w:ascii="Arial" w:hAnsi="Arial" w:cs="Arial"/>
        </w:rPr>
      </w:pPr>
    </w:p>
    <w:sectPr w:rsidR="00953823" w:rsidSect="00F657D2">
      <w:headerReference w:type="default" r:id="rId12"/>
      <w:pgSz w:w="12240" w:h="15840" w:code="1"/>
      <w:pgMar w:top="1152" w:right="720" w:bottom="432"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FD372" w14:textId="77777777" w:rsidR="00E00285" w:rsidRDefault="00E00285" w:rsidP="00305EAB">
      <w:pPr>
        <w:spacing w:after="0" w:line="240" w:lineRule="auto"/>
      </w:pPr>
      <w:r>
        <w:separator/>
      </w:r>
    </w:p>
  </w:endnote>
  <w:endnote w:type="continuationSeparator" w:id="0">
    <w:p w14:paraId="0F1873F3" w14:textId="77777777" w:rsidR="00E00285" w:rsidRDefault="00E00285" w:rsidP="00305EAB">
      <w:pPr>
        <w:spacing w:after="0" w:line="240" w:lineRule="auto"/>
      </w:pPr>
      <w:r>
        <w:continuationSeparator/>
      </w:r>
    </w:p>
  </w:endnote>
  <w:endnote w:id="1">
    <w:p w14:paraId="16C7237C" w14:textId="409315F8" w:rsidR="00BC7336" w:rsidRPr="00DF3D4F" w:rsidRDefault="00BC7336" w:rsidP="00966168">
      <w:pPr>
        <w:pStyle w:val="EndnoteText"/>
        <w:spacing w:before="240"/>
        <w:jc w:val="both"/>
        <w:rPr>
          <w:rFonts w:cstheme="minorHAnsi"/>
        </w:rPr>
      </w:pPr>
      <w:r w:rsidRPr="00DF3D4F">
        <w:rPr>
          <w:rStyle w:val="EndnoteReference"/>
          <w:rFonts w:cstheme="minorHAnsi"/>
        </w:rPr>
        <w:endnoteRef/>
      </w:r>
      <w:r w:rsidRPr="00DF3D4F">
        <w:rPr>
          <w:rFonts w:cstheme="minorHAnsi"/>
        </w:rPr>
        <w:t xml:space="preserve"> Under the National Bioengineered Food Disclosure Standard, USDA defines bioengineered foods (BE) as those that contain detectable genetic material that has been modified through in vitro recombinant deoxyribonucleic acid) (rDNA) techniques and for which the modification cannot otherwise be obtained through conventional breeding or found in nature.</w:t>
      </w:r>
    </w:p>
    <w:p w14:paraId="65BE9259" w14:textId="77777777" w:rsidR="00BC7336" w:rsidRPr="00DF3D4F" w:rsidRDefault="00BC7336" w:rsidP="00966168">
      <w:pPr>
        <w:pStyle w:val="EndnoteText"/>
        <w:jc w:val="both"/>
        <w:rPr>
          <w:rFonts w:cstheme="minorHAnsi"/>
        </w:rPr>
      </w:pPr>
    </w:p>
  </w:endnote>
  <w:endnote w:id="2">
    <w:p w14:paraId="3F752835" w14:textId="6ACB366C" w:rsidR="00952654" w:rsidRPr="00DF3D4F" w:rsidRDefault="00952654" w:rsidP="00DF3D4F">
      <w:pPr>
        <w:spacing w:after="240"/>
        <w:jc w:val="both"/>
        <w:rPr>
          <w:rFonts w:cstheme="minorHAnsi"/>
          <w:sz w:val="20"/>
          <w:szCs w:val="20"/>
        </w:rPr>
      </w:pPr>
      <w:r w:rsidRPr="00DF3D4F">
        <w:rPr>
          <w:rStyle w:val="EndnoteReference"/>
          <w:rFonts w:cstheme="minorHAnsi"/>
        </w:rPr>
        <w:endnoteRef/>
      </w:r>
      <w:r w:rsidRPr="00DF3D4F">
        <w:rPr>
          <w:rFonts w:cstheme="minorHAnsi"/>
        </w:rPr>
        <w:t xml:space="preserve"> </w:t>
      </w:r>
      <w:r w:rsidRPr="00DF3D4F">
        <w:rPr>
          <w:rFonts w:cstheme="minorHAnsi"/>
          <w:sz w:val="20"/>
          <w:szCs w:val="20"/>
        </w:rPr>
        <w:t xml:space="preserve">AMS reiterates that the threshold is intended to allow for coexistence among BE and non-BE crops.  BE crops and non-BE crops are often grown in close proximity and, depending on the crop, crosspollination may occur. Similarly, BE and non-BE crops are often harvested and processed using the same equipment, which means trace amounts of BE crops may unintentionally be mixed with non-BE crops. The proximity of bioengineered crops to non-bioengineered crops, and the use of the same production, transportation, and processing equipment allows for the coexistence of different production systems without unnecessarily increasing food production costs.  Food containing any amount of a bioengineered substance that is not inadvertent or unintentional is also subject to disclosure (Department of Agriculture, AMS, 7 CFR Part 66, National Bioengineered Food Disclosure Standard, Preamble, Page 65824).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3F81" w14:textId="77777777" w:rsidR="00E00285" w:rsidRDefault="00E00285" w:rsidP="00305EAB">
      <w:pPr>
        <w:spacing w:after="0" w:line="240" w:lineRule="auto"/>
      </w:pPr>
      <w:r>
        <w:separator/>
      </w:r>
    </w:p>
  </w:footnote>
  <w:footnote w:type="continuationSeparator" w:id="0">
    <w:p w14:paraId="60538E9A" w14:textId="77777777" w:rsidR="00E00285" w:rsidRDefault="00E00285" w:rsidP="00305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7267"/>
    </w:tblGrid>
    <w:tr w:rsidR="006A2374" w14:paraId="0B6BFFAE" w14:textId="77777777" w:rsidTr="00C84960">
      <w:trPr>
        <w:trHeight w:val="1340"/>
        <w:jc w:val="center"/>
      </w:trPr>
      <w:tc>
        <w:tcPr>
          <w:tcW w:w="2363" w:type="dxa"/>
          <w:vAlign w:val="center"/>
        </w:tcPr>
        <w:p w14:paraId="0CDAE973" w14:textId="77777777" w:rsidR="006A2374" w:rsidRDefault="006A2374" w:rsidP="006A2374">
          <w:pPr>
            <w:pStyle w:val="Header"/>
            <w:jc w:val="center"/>
            <w:rPr>
              <w:sz w:val="4"/>
            </w:rPr>
          </w:pPr>
        </w:p>
        <w:p w14:paraId="453A9B12" w14:textId="77777777" w:rsidR="006A2374" w:rsidRDefault="006A2374" w:rsidP="006A2374">
          <w:pPr>
            <w:pStyle w:val="Header"/>
            <w:jc w:val="center"/>
            <w:rPr>
              <w:sz w:val="4"/>
            </w:rPr>
          </w:pPr>
        </w:p>
        <w:p w14:paraId="745BE783" w14:textId="77777777" w:rsidR="006A2374" w:rsidRDefault="006A2374" w:rsidP="006A2374">
          <w:pPr>
            <w:pStyle w:val="Header"/>
            <w:jc w:val="center"/>
            <w:rPr>
              <w:sz w:val="4"/>
            </w:rPr>
          </w:pPr>
        </w:p>
        <w:p w14:paraId="04CD94F7" w14:textId="77777777" w:rsidR="006A2374" w:rsidRDefault="006A2374" w:rsidP="006A2374">
          <w:pPr>
            <w:pStyle w:val="Header"/>
            <w:jc w:val="center"/>
            <w:rPr>
              <w:sz w:val="4"/>
            </w:rPr>
          </w:pPr>
        </w:p>
        <w:p w14:paraId="5DD86B52" w14:textId="77777777" w:rsidR="006A2374" w:rsidRDefault="006A2374" w:rsidP="006A2374">
          <w:pPr>
            <w:pStyle w:val="Header"/>
            <w:jc w:val="center"/>
            <w:rPr>
              <w:sz w:val="4"/>
            </w:rPr>
          </w:pPr>
          <w:r>
            <w:rPr>
              <w:noProof/>
              <w:sz w:val="20"/>
              <w:lang w:val="en-CA" w:eastAsia="en-CA"/>
            </w:rPr>
            <w:drawing>
              <wp:inline distT="0" distB="0" distL="0" distR="0" wp14:anchorId="6E9FBD79" wp14:editId="0134C120">
                <wp:extent cx="1187450" cy="685800"/>
                <wp:effectExtent l="0" t="0" r="0" b="0"/>
                <wp:docPr id="1" name="Picture 1" descr="McCain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ain_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685800"/>
                        </a:xfrm>
                        <a:prstGeom prst="rect">
                          <a:avLst/>
                        </a:prstGeom>
                        <a:noFill/>
                        <a:ln>
                          <a:noFill/>
                        </a:ln>
                      </pic:spPr>
                    </pic:pic>
                  </a:graphicData>
                </a:graphic>
              </wp:inline>
            </w:drawing>
          </w:r>
        </w:p>
        <w:p w14:paraId="529A0D58" w14:textId="77777777" w:rsidR="006A2374" w:rsidRDefault="006A2374" w:rsidP="006A2374">
          <w:pPr>
            <w:pStyle w:val="Header"/>
            <w:jc w:val="center"/>
          </w:pPr>
        </w:p>
      </w:tc>
      <w:tc>
        <w:tcPr>
          <w:tcW w:w="7267" w:type="dxa"/>
          <w:vAlign w:val="center"/>
        </w:tcPr>
        <w:p w14:paraId="7AFEB9AA" w14:textId="77777777" w:rsidR="006A2374" w:rsidRPr="006A2374" w:rsidRDefault="006A2374" w:rsidP="006A2374">
          <w:pPr>
            <w:spacing w:after="0" w:line="240" w:lineRule="auto"/>
            <w:rPr>
              <w:rFonts w:asciiTheme="majorHAnsi" w:hAnsiTheme="majorHAnsi"/>
              <w:b/>
              <w:sz w:val="28"/>
            </w:rPr>
          </w:pPr>
          <w:r w:rsidRPr="006A2374">
            <w:rPr>
              <w:rFonts w:asciiTheme="majorHAnsi" w:hAnsiTheme="majorHAnsi"/>
              <w:b/>
              <w:sz w:val="28"/>
            </w:rPr>
            <w:t>McCain Foods USA, Inc.</w:t>
          </w:r>
        </w:p>
        <w:p w14:paraId="5390DDBD" w14:textId="77777777" w:rsidR="006A2374" w:rsidRPr="00532A10" w:rsidRDefault="006A2374" w:rsidP="006A2374">
          <w:pPr>
            <w:pStyle w:val="Header"/>
            <w:rPr>
              <w:rFonts w:asciiTheme="majorHAnsi" w:hAnsiTheme="majorHAnsi" w:cstheme="majorHAnsi"/>
              <w:bCs/>
            </w:rPr>
          </w:pPr>
          <w:r>
            <w:rPr>
              <w:rFonts w:asciiTheme="majorHAnsi" w:hAnsiTheme="majorHAnsi" w:cs="Arial"/>
              <w:bCs/>
            </w:rPr>
            <w:t>1 Tower Lane</w:t>
          </w:r>
          <w:r w:rsidRPr="00532A10">
            <w:rPr>
              <w:rFonts w:asciiTheme="majorHAnsi" w:hAnsiTheme="majorHAnsi" w:cstheme="majorHAnsi"/>
              <w:bCs/>
            </w:rPr>
            <w:t>, Oakbrook Terrace, IL 60181</w:t>
          </w:r>
        </w:p>
        <w:p w14:paraId="1975AA49" w14:textId="77777777" w:rsidR="00532A10" w:rsidRPr="00532A10" w:rsidRDefault="00532A10" w:rsidP="00532A10">
          <w:pPr>
            <w:pStyle w:val="Header"/>
            <w:rPr>
              <w:rFonts w:asciiTheme="majorHAnsi" w:hAnsiTheme="majorHAnsi" w:cstheme="majorHAnsi"/>
              <w:bCs/>
            </w:rPr>
          </w:pPr>
          <w:r w:rsidRPr="00532A10">
            <w:rPr>
              <w:rFonts w:asciiTheme="majorHAnsi" w:hAnsiTheme="majorHAnsi" w:cstheme="majorHAnsi"/>
              <w:bCs/>
            </w:rPr>
            <w:t>BE Contact: Shannon Racette, Senior Specialist Specifications</w:t>
          </w:r>
        </w:p>
        <w:p w14:paraId="779788E7" w14:textId="6C245B85" w:rsidR="006A2374" w:rsidRDefault="00532A10" w:rsidP="00532A10">
          <w:pPr>
            <w:pStyle w:val="Header"/>
            <w:rPr>
              <w:sz w:val="28"/>
            </w:rPr>
          </w:pPr>
          <w:r w:rsidRPr="00532A10">
            <w:rPr>
              <w:rFonts w:asciiTheme="majorHAnsi" w:hAnsiTheme="majorHAnsi" w:cstheme="majorHAnsi"/>
              <w:bCs/>
            </w:rPr>
            <w:t xml:space="preserve">Phone: </w:t>
          </w:r>
          <w:r w:rsidRPr="00532A10">
            <w:rPr>
              <w:rFonts w:asciiTheme="majorHAnsi" w:hAnsiTheme="majorHAnsi" w:cstheme="majorHAnsi"/>
            </w:rPr>
            <w:t>920/997-2368</w:t>
          </w:r>
        </w:p>
      </w:tc>
    </w:tr>
  </w:tbl>
  <w:p w14:paraId="493C7021" w14:textId="77777777" w:rsidR="006A2374" w:rsidRDefault="006A2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41E"/>
    <w:multiLevelType w:val="hybridMultilevel"/>
    <w:tmpl w:val="D9D45A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185B0D"/>
    <w:multiLevelType w:val="hybridMultilevel"/>
    <w:tmpl w:val="B0A650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9815F5"/>
    <w:multiLevelType w:val="hybridMultilevel"/>
    <w:tmpl w:val="F48A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36AF3"/>
    <w:multiLevelType w:val="hybridMultilevel"/>
    <w:tmpl w:val="5C360A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7DC5573"/>
    <w:multiLevelType w:val="hybridMultilevel"/>
    <w:tmpl w:val="AD3435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5B3C10"/>
    <w:multiLevelType w:val="hybridMultilevel"/>
    <w:tmpl w:val="CD04B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27658DD"/>
    <w:multiLevelType w:val="hybridMultilevel"/>
    <w:tmpl w:val="6CF462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8B5432"/>
    <w:multiLevelType w:val="hybridMultilevel"/>
    <w:tmpl w:val="7504A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136372">
    <w:abstractNumId w:val="5"/>
  </w:num>
  <w:num w:numId="2" w16cid:durableId="1976174355">
    <w:abstractNumId w:val="7"/>
  </w:num>
  <w:num w:numId="3" w16cid:durableId="345596609">
    <w:abstractNumId w:val="4"/>
  </w:num>
  <w:num w:numId="4" w16cid:durableId="1337728624">
    <w:abstractNumId w:val="1"/>
  </w:num>
  <w:num w:numId="5" w16cid:durableId="123816637">
    <w:abstractNumId w:val="0"/>
  </w:num>
  <w:num w:numId="6" w16cid:durableId="8584711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9132031">
    <w:abstractNumId w:val="3"/>
  </w:num>
  <w:num w:numId="8" w16cid:durableId="1431126025">
    <w:abstractNumId w:val="2"/>
  </w:num>
  <w:num w:numId="9" w16cid:durableId="1978873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DFE"/>
    <w:rsid w:val="0000042D"/>
    <w:rsid w:val="00006269"/>
    <w:rsid w:val="00037418"/>
    <w:rsid w:val="0004032F"/>
    <w:rsid w:val="000459FF"/>
    <w:rsid w:val="000501C2"/>
    <w:rsid w:val="00051011"/>
    <w:rsid w:val="000621ED"/>
    <w:rsid w:val="00082F75"/>
    <w:rsid w:val="000A472E"/>
    <w:rsid w:val="000B5C42"/>
    <w:rsid w:val="000D2B7D"/>
    <w:rsid w:val="000E20B0"/>
    <w:rsid w:val="000F19BE"/>
    <w:rsid w:val="00100674"/>
    <w:rsid w:val="001201CC"/>
    <w:rsid w:val="00120797"/>
    <w:rsid w:val="00121FDB"/>
    <w:rsid w:val="00123EB9"/>
    <w:rsid w:val="0012440E"/>
    <w:rsid w:val="00126998"/>
    <w:rsid w:val="00147C52"/>
    <w:rsid w:val="00156DFE"/>
    <w:rsid w:val="001629A4"/>
    <w:rsid w:val="00181928"/>
    <w:rsid w:val="00194F9B"/>
    <w:rsid w:val="001B05EB"/>
    <w:rsid w:val="001B5DF1"/>
    <w:rsid w:val="001C719D"/>
    <w:rsid w:val="001E0B61"/>
    <w:rsid w:val="001E4045"/>
    <w:rsid w:val="002012CB"/>
    <w:rsid w:val="002057C2"/>
    <w:rsid w:val="002135F8"/>
    <w:rsid w:val="00213BBF"/>
    <w:rsid w:val="002210C8"/>
    <w:rsid w:val="00237286"/>
    <w:rsid w:val="00270F9B"/>
    <w:rsid w:val="0028237A"/>
    <w:rsid w:val="00287386"/>
    <w:rsid w:val="002A2937"/>
    <w:rsid w:val="002A30B9"/>
    <w:rsid w:val="002A6558"/>
    <w:rsid w:val="002A758F"/>
    <w:rsid w:val="002B1B0E"/>
    <w:rsid w:val="002C026B"/>
    <w:rsid w:val="002D4151"/>
    <w:rsid w:val="002E635D"/>
    <w:rsid w:val="00305EAB"/>
    <w:rsid w:val="003107AB"/>
    <w:rsid w:val="00314922"/>
    <w:rsid w:val="003210CF"/>
    <w:rsid w:val="00335DDD"/>
    <w:rsid w:val="00351C4D"/>
    <w:rsid w:val="00376D76"/>
    <w:rsid w:val="003840DB"/>
    <w:rsid w:val="00390994"/>
    <w:rsid w:val="003A5B96"/>
    <w:rsid w:val="003A6CAD"/>
    <w:rsid w:val="003D4084"/>
    <w:rsid w:val="003D75E8"/>
    <w:rsid w:val="003E5A56"/>
    <w:rsid w:val="003F1CBA"/>
    <w:rsid w:val="0040346E"/>
    <w:rsid w:val="0040629D"/>
    <w:rsid w:val="00417661"/>
    <w:rsid w:val="00430D01"/>
    <w:rsid w:val="00440BC1"/>
    <w:rsid w:val="0044274B"/>
    <w:rsid w:val="00456573"/>
    <w:rsid w:val="00467452"/>
    <w:rsid w:val="0047141F"/>
    <w:rsid w:val="0049566B"/>
    <w:rsid w:val="004B002A"/>
    <w:rsid w:val="004B30F3"/>
    <w:rsid w:val="004E0B5E"/>
    <w:rsid w:val="004E5720"/>
    <w:rsid w:val="00532A10"/>
    <w:rsid w:val="00533DFA"/>
    <w:rsid w:val="00546C6B"/>
    <w:rsid w:val="00577876"/>
    <w:rsid w:val="005D537F"/>
    <w:rsid w:val="00611343"/>
    <w:rsid w:val="00634C24"/>
    <w:rsid w:val="00635E8B"/>
    <w:rsid w:val="00665629"/>
    <w:rsid w:val="00675087"/>
    <w:rsid w:val="00687515"/>
    <w:rsid w:val="0069598F"/>
    <w:rsid w:val="006A2374"/>
    <w:rsid w:val="006A545C"/>
    <w:rsid w:val="006B04ED"/>
    <w:rsid w:val="006B16B0"/>
    <w:rsid w:val="006F7E89"/>
    <w:rsid w:val="00717FF0"/>
    <w:rsid w:val="0072582C"/>
    <w:rsid w:val="00755C5A"/>
    <w:rsid w:val="00772377"/>
    <w:rsid w:val="00773ECC"/>
    <w:rsid w:val="007A1F88"/>
    <w:rsid w:val="007B0350"/>
    <w:rsid w:val="007B61E0"/>
    <w:rsid w:val="007D45FE"/>
    <w:rsid w:val="007E1385"/>
    <w:rsid w:val="00801420"/>
    <w:rsid w:val="00805955"/>
    <w:rsid w:val="0081326A"/>
    <w:rsid w:val="008251ED"/>
    <w:rsid w:val="0082541D"/>
    <w:rsid w:val="0082558C"/>
    <w:rsid w:val="00833702"/>
    <w:rsid w:val="00861F7E"/>
    <w:rsid w:val="00885BD7"/>
    <w:rsid w:val="008A0C5F"/>
    <w:rsid w:val="008A5AC1"/>
    <w:rsid w:val="008A7BE2"/>
    <w:rsid w:val="008B3DD1"/>
    <w:rsid w:val="009026B4"/>
    <w:rsid w:val="009260A0"/>
    <w:rsid w:val="00935A9F"/>
    <w:rsid w:val="0094139D"/>
    <w:rsid w:val="00947377"/>
    <w:rsid w:val="00952577"/>
    <w:rsid w:val="00952654"/>
    <w:rsid w:val="00953823"/>
    <w:rsid w:val="00966168"/>
    <w:rsid w:val="00983451"/>
    <w:rsid w:val="009949B3"/>
    <w:rsid w:val="00997D9F"/>
    <w:rsid w:val="009C2CF5"/>
    <w:rsid w:val="009C54DB"/>
    <w:rsid w:val="009F1E76"/>
    <w:rsid w:val="00A0017D"/>
    <w:rsid w:val="00A05A8E"/>
    <w:rsid w:val="00A10B23"/>
    <w:rsid w:val="00A16DE1"/>
    <w:rsid w:val="00A17118"/>
    <w:rsid w:val="00A22014"/>
    <w:rsid w:val="00A46A2F"/>
    <w:rsid w:val="00A473EE"/>
    <w:rsid w:val="00A51FC7"/>
    <w:rsid w:val="00A5201A"/>
    <w:rsid w:val="00A846E7"/>
    <w:rsid w:val="00A876B9"/>
    <w:rsid w:val="00A87AE1"/>
    <w:rsid w:val="00A9735A"/>
    <w:rsid w:val="00AB029A"/>
    <w:rsid w:val="00AC2C72"/>
    <w:rsid w:val="00AD2560"/>
    <w:rsid w:val="00AD5173"/>
    <w:rsid w:val="00AE3796"/>
    <w:rsid w:val="00AE7F96"/>
    <w:rsid w:val="00B149B1"/>
    <w:rsid w:val="00B14D4E"/>
    <w:rsid w:val="00B25920"/>
    <w:rsid w:val="00B364C5"/>
    <w:rsid w:val="00B4579C"/>
    <w:rsid w:val="00B61A29"/>
    <w:rsid w:val="00B773E2"/>
    <w:rsid w:val="00B77E1B"/>
    <w:rsid w:val="00B90E86"/>
    <w:rsid w:val="00BB17AB"/>
    <w:rsid w:val="00BB4AAE"/>
    <w:rsid w:val="00BC6B06"/>
    <w:rsid w:val="00BC7336"/>
    <w:rsid w:val="00BE17AE"/>
    <w:rsid w:val="00BF32C6"/>
    <w:rsid w:val="00BF5E1B"/>
    <w:rsid w:val="00C12507"/>
    <w:rsid w:val="00C66E55"/>
    <w:rsid w:val="00C72BE2"/>
    <w:rsid w:val="00C84960"/>
    <w:rsid w:val="00C93162"/>
    <w:rsid w:val="00CC3AC6"/>
    <w:rsid w:val="00CD2EDD"/>
    <w:rsid w:val="00CD44F9"/>
    <w:rsid w:val="00CD7089"/>
    <w:rsid w:val="00CE57A0"/>
    <w:rsid w:val="00D01720"/>
    <w:rsid w:val="00D03F10"/>
    <w:rsid w:val="00D10228"/>
    <w:rsid w:val="00D125D5"/>
    <w:rsid w:val="00D27F36"/>
    <w:rsid w:val="00D34D8B"/>
    <w:rsid w:val="00D3780B"/>
    <w:rsid w:val="00D37DDD"/>
    <w:rsid w:val="00D5073F"/>
    <w:rsid w:val="00D655F4"/>
    <w:rsid w:val="00D81927"/>
    <w:rsid w:val="00DC2CFE"/>
    <w:rsid w:val="00DD51A2"/>
    <w:rsid w:val="00DD5347"/>
    <w:rsid w:val="00DE539A"/>
    <w:rsid w:val="00DE7219"/>
    <w:rsid w:val="00DF3D4F"/>
    <w:rsid w:val="00DF428C"/>
    <w:rsid w:val="00DF464A"/>
    <w:rsid w:val="00E00285"/>
    <w:rsid w:val="00E01A4B"/>
    <w:rsid w:val="00E027FC"/>
    <w:rsid w:val="00E25FE5"/>
    <w:rsid w:val="00E3631C"/>
    <w:rsid w:val="00E57BAF"/>
    <w:rsid w:val="00EA0298"/>
    <w:rsid w:val="00EB2DA0"/>
    <w:rsid w:val="00EE60A3"/>
    <w:rsid w:val="00F22429"/>
    <w:rsid w:val="00F60DE3"/>
    <w:rsid w:val="00F63821"/>
    <w:rsid w:val="00F657D2"/>
    <w:rsid w:val="00F704E7"/>
    <w:rsid w:val="00F745B0"/>
    <w:rsid w:val="00F8794C"/>
    <w:rsid w:val="00F94A59"/>
    <w:rsid w:val="00FA74A6"/>
    <w:rsid w:val="00FC1F5F"/>
    <w:rsid w:val="00FC7524"/>
    <w:rsid w:val="00FD4263"/>
    <w:rsid w:val="00FF0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3C796"/>
  <w15:chartTrackingRefBased/>
  <w15:docId w15:val="{75DAFC66-21E1-49A5-A996-9146CDF7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6DFE"/>
    <w:pPr>
      <w:spacing w:after="0" w:line="240" w:lineRule="auto"/>
    </w:pPr>
  </w:style>
  <w:style w:type="paragraph" w:styleId="ListParagraph">
    <w:name w:val="List Paragraph"/>
    <w:basedOn w:val="Normal"/>
    <w:link w:val="ListParagraphChar"/>
    <w:uiPriority w:val="34"/>
    <w:qFormat/>
    <w:rsid w:val="00156DFE"/>
    <w:pPr>
      <w:spacing w:after="0" w:line="240" w:lineRule="auto"/>
      <w:ind w:left="720"/>
    </w:pPr>
    <w:rPr>
      <w:rFonts w:ascii="Calibri" w:hAnsi="Calibri" w:cs="Calibri"/>
    </w:rPr>
  </w:style>
  <w:style w:type="character" w:customStyle="1" w:styleId="ListParagraphChar">
    <w:name w:val="List Paragraph Char"/>
    <w:basedOn w:val="DefaultParagraphFont"/>
    <w:link w:val="ListParagraph"/>
    <w:uiPriority w:val="34"/>
    <w:rsid w:val="00156DFE"/>
    <w:rPr>
      <w:rFonts w:ascii="Calibri" w:hAnsi="Calibri" w:cs="Calibri"/>
    </w:rPr>
  </w:style>
  <w:style w:type="character" w:styleId="Hyperlink">
    <w:name w:val="Hyperlink"/>
    <w:basedOn w:val="DefaultParagraphFont"/>
    <w:uiPriority w:val="99"/>
    <w:unhideWhenUsed/>
    <w:rsid w:val="003E5A56"/>
    <w:rPr>
      <w:color w:val="0563C1" w:themeColor="hyperlink"/>
      <w:u w:val="single"/>
    </w:rPr>
  </w:style>
  <w:style w:type="character" w:customStyle="1" w:styleId="UnresolvedMention1">
    <w:name w:val="Unresolved Mention1"/>
    <w:basedOn w:val="DefaultParagraphFont"/>
    <w:uiPriority w:val="99"/>
    <w:semiHidden/>
    <w:unhideWhenUsed/>
    <w:rsid w:val="003E5A56"/>
    <w:rPr>
      <w:color w:val="605E5C"/>
      <w:shd w:val="clear" w:color="auto" w:fill="E1DFDD"/>
    </w:rPr>
  </w:style>
  <w:style w:type="character" w:styleId="CommentReference">
    <w:name w:val="annotation reference"/>
    <w:basedOn w:val="DefaultParagraphFont"/>
    <w:uiPriority w:val="99"/>
    <w:semiHidden/>
    <w:unhideWhenUsed/>
    <w:rsid w:val="00FF0FF0"/>
    <w:rPr>
      <w:sz w:val="16"/>
      <w:szCs w:val="16"/>
    </w:rPr>
  </w:style>
  <w:style w:type="paragraph" w:styleId="CommentText">
    <w:name w:val="annotation text"/>
    <w:basedOn w:val="Normal"/>
    <w:link w:val="CommentTextChar"/>
    <w:uiPriority w:val="99"/>
    <w:semiHidden/>
    <w:unhideWhenUsed/>
    <w:rsid w:val="00FF0FF0"/>
    <w:pPr>
      <w:spacing w:line="240" w:lineRule="auto"/>
    </w:pPr>
    <w:rPr>
      <w:sz w:val="20"/>
      <w:szCs w:val="20"/>
    </w:rPr>
  </w:style>
  <w:style w:type="character" w:customStyle="1" w:styleId="CommentTextChar">
    <w:name w:val="Comment Text Char"/>
    <w:basedOn w:val="DefaultParagraphFont"/>
    <w:link w:val="CommentText"/>
    <w:uiPriority w:val="99"/>
    <w:semiHidden/>
    <w:rsid w:val="00FF0FF0"/>
    <w:rPr>
      <w:sz w:val="20"/>
      <w:szCs w:val="20"/>
    </w:rPr>
  </w:style>
  <w:style w:type="paragraph" w:styleId="CommentSubject">
    <w:name w:val="annotation subject"/>
    <w:basedOn w:val="CommentText"/>
    <w:next w:val="CommentText"/>
    <w:link w:val="CommentSubjectChar"/>
    <w:uiPriority w:val="99"/>
    <w:semiHidden/>
    <w:unhideWhenUsed/>
    <w:rsid w:val="00FF0FF0"/>
    <w:rPr>
      <w:b/>
      <w:bCs/>
    </w:rPr>
  </w:style>
  <w:style w:type="character" w:customStyle="1" w:styleId="CommentSubjectChar">
    <w:name w:val="Comment Subject Char"/>
    <w:basedOn w:val="CommentTextChar"/>
    <w:link w:val="CommentSubject"/>
    <w:uiPriority w:val="99"/>
    <w:semiHidden/>
    <w:rsid w:val="00FF0FF0"/>
    <w:rPr>
      <w:b/>
      <w:bCs/>
      <w:sz w:val="20"/>
      <w:szCs w:val="20"/>
    </w:rPr>
  </w:style>
  <w:style w:type="paragraph" w:styleId="BalloonText">
    <w:name w:val="Balloon Text"/>
    <w:basedOn w:val="Normal"/>
    <w:link w:val="BalloonTextChar"/>
    <w:uiPriority w:val="99"/>
    <w:semiHidden/>
    <w:unhideWhenUsed/>
    <w:rsid w:val="00FF0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FF0"/>
    <w:rPr>
      <w:rFonts w:ascii="Segoe UI" w:hAnsi="Segoe UI" w:cs="Segoe UI"/>
      <w:sz w:val="18"/>
      <w:szCs w:val="18"/>
    </w:rPr>
  </w:style>
  <w:style w:type="paragraph" w:styleId="FootnoteText">
    <w:name w:val="footnote text"/>
    <w:basedOn w:val="Normal"/>
    <w:link w:val="FootnoteTextChar"/>
    <w:uiPriority w:val="99"/>
    <w:semiHidden/>
    <w:unhideWhenUsed/>
    <w:rsid w:val="00305E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5EAB"/>
    <w:rPr>
      <w:sz w:val="20"/>
      <w:szCs w:val="20"/>
    </w:rPr>
  </w:style>
  <w:style w:type="character" w:styleId="FootnoteReference">
    <w:name w:val="footnote reference"/>
    <w:basedOn w:val="DefaultParagraphFont"/>
    <w:uiPriority w:val="99"/>
    <w:semiHidden/>
    <w:unhideWhenUsed/>
    <w:rsid w:val="00305EAB"/>
    <w:rPr>
      <w:vertAlign w:val="superscript"/>
    </w:rPr>
  </w:style>
  <w:style w:type="paragraph" w:styleId="EndnoteText">
    <w:name w:val="endnote text"/>
    <w:basedOn w:val="Normal"/>
    <w:link w:val="EndnoteTextChar"/>
    <w:uiPriority w:val="99"/>
    <w:semiHidden/>
    <w:unhideWhenUsed/>
    <w:rsid w:val="004565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6573"/>
    <w:rPr>
      <w:sz w:val="20"/>
      <w:szCs w:val="20"/>
    </w:rPr>
  </w:style>
  <w:style w:type="character" w:styleId="EndnoteReference">
    <w:name w:val="endnote reference"/>
    <w:basedOn w:val="DefaultParagraphFont"/>
    <w:uiPriority w:val="99"/>
    <w:semiHidden/>
    <w:unhideWhenUsed/>
    <w:rsid w:val="00456573"/>
    <w:rPr>
      <w:vertAlign w:val="superscript"/>
    </w:rPr>
  </w:style>
  <w:style w:type="character" w:styleId="PlaceholderText">
    <w:name w:val="Placeholder Text"/>
    <w:basedOn w:val="DefaultParagraphFont"/>
    <w:uiPriority w:val="99"/>
    <w:semiHidden/>
    <w:rsid w:val="0044274B"/>
    <w:rPr>
      <w:color w:val="808080"/>
    </w:rPr>
  </w:style>
  <w:style w:type="paragraph" w:styleId="Revision">
    <w:name w:val="Revision"/>
    <w:hidden/>
    <w:uiPriority w:val="99"/>
    <w:semiHidden/>
    <w:rsid w:val="00EE60A3"/>
    <w:pPr>
      <w:spacing w:after="0" w:line="240" w:lineRule="auto"/>
    </w:pPr>
  </w:style>
  <w:style w:type="paragraph" w:styleId="Header">
    <w:name w:val="header"/>
    <w:basedOn w:val="Normal"/>
    <w:link w:val="HeaderChar"/>
    <w:unhideWhenUsed/>
    <w:rsid w:val="006A2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374"/>
  </w:style>
  <w:style w:type="paragraph" w:styleId="Footer">
    <w:name w:val="footer"/>
    <w:basedOn w:val="Normal"/>
    <w:link w:val="FooterChar"/>
    <w:uiPriority w:val="99"/>
    <w:unhideWhenUsed/>
    <w:rsid w:val="006A2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374"/>
  </w:style>
  <w:style w:type="paragraph" w:customStyle="1" w:styleId="Pa6">
    <w:name w:val="Pa6"/>
    <w:basedOn w:val="Normal"/>
    <w:next w:val="Normal"/>
    <w:uiPriority w:val="99"/>
    <w:locked/>
    <w:rsid w:val="00F657D2"/>
    <w:pPr>
      <w:autoSpaceDE w:val="0"/>
      <w:autoSpaceDN w:val="0"/>
      <w:adjustRightInd w:val="0"/>
      <w:spacing w:after="0" w:line="241" w:lineRule="atLeast"/>
    </w:pPr>
    <w:rPr>
      <w:rFonts w:ascii="Times New Roman" w:eastAsia="MS Mincho"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721">
      <w:bodyDiv w:val="1"/>
      <w:marLeft w:val="0"/>
      <w:marRight w:val="0"/>
      <w:marTop w:val="0"/>
      <w:marBottom w:val="0"/>
      <w:divBdr>
        <w:top w:val="none" w:sz="0" w:space="0" w:color="auto"/>
        <w:left w:val="none" w:sz="0" w:space="0" w:color="auto"/>
        <w:bottom w:val="none" w:sz="0" w:space="0" w:color="auto"/>
        <w:right w:val="none" w:sz="0" w:space="0" w:color="auto"/>
      </w:divBdr>
    </w:div>
    <w:div w:id="135688973">
      <w:bodyDiv w:val="1"/>
      <w:marLeft w:val="0"/>
      <w:marRight w:val="0"/>
      <w:marTop w:val="0"/>
      <w:marBottom w:val="0"/>
      <w:divBdr>
        <w:top w:val="none" w:sz="0" w:space="0" w:color="auto"/>
        <w:left w:val="none" w:sz="0" w:space="0" w:color="auto"/>
        <w:bottom w:val="none" w:sz="0" w:space="0" w:color="auto"/>
        <w:right w:val="none" w:sz="0" w:space="0" w:color="auto"/>
      </w:divBdr>
    </w:div>
    <w:div w:id="720128479">
      <w:bodyDiv w:val="1"/>
      <w:marLeft w:val="0"/>
      <w:marRight w:val="0"/>
      <w:marTop w:val="0"/>
      <w:marBottom w:val="0"/>
      <w:divBdr>
        <w:top w:val="none" w:sz="0" w:space="0" w:color="auto"/>
        <w:left w:val="none" w:sz="0" w:space="0" w:color="auto"/>
        <w:bottom w:val="none" w:sz="0" w:space="0" w:color="auto"/>
        <w:right w:val="none" w:sz="0" w:space="0" w:color="auto"/>
      </w:divBdr>
      <w:divsChild>
        <w:div w:id="1096630177">
          <w:marLeft w:val="0"/>
          <w:marRight w:val="0"/>
          <w:marTop w:val="0"/>
          <w:marBottom w:val="0"/>
          <w:divBdr>
            <w:top w:val="none" w:sz="0" w:space="0" w:color="auto"/>
            <w:left w:val="none" w:sz="0" w:space="0" w:color="auto"/>
            <w:bottom w:val="none" w:sz="0" w:space="0" w:color="auto"/>
            <w:right w:val="none" w:sz="0" w:space="0" w:color="auto"/>
          </w:divBdr>
        </w:div>
      </w:divsChild>
    </w:div>
    <w:div w:id="1108545927">
      <w:bodyDiv w:val="1"/>
      <w:marLeft w:val="0"/>
      <w:marRight w:val="0"/>
      <w:marTop w:val="0"/>
      <w:marBottom w:val="0"/>
      <w:divBdr>
        <w:top w:val="none" w:sz="0" w:space="0" w:color="auto"/>
        <w:left w:val="none" w:sz="0" w:space="0" w:color="auto"/>
        <w:bottom w:val="none" w:sz="0" w:space="0" w:color="auto"/>
        <w:right w:val="none" w:sz="0" w:space="0" w:color="auto"/>
      </w:divBdr>
    </w:div>
    <w:div w:id="1669018717">
      <w:bodyDiv w:val="1"/>
      <w:marLeft w:val="0"/>
      <w:marRight w:val="0"/>
      <w:marTop w:val="0"/>
      <w:marBottom w:val="0"/>
      <w:divBdr>
        <w:top w:val="none" w:sz="0" w:space="0" w:color="auto"/>
        <w:left w:val="none" w:sz="0" w:space="0" w:color="auto"/>
        <w:bottom w:val="none" w:sz="0" w:space="0" w:color="auto"/>
        <w:right w:val="none" w:sz="0" w:space="0" w:color="auto"/>
      </w:divBdr>
    </w:div>
    <w:div w:id="1976250279">
      <w:bodyDiv w:val="1"/>
      <w:marLeft w:val="0"/>
      <w:marRight w:val="0"/>
      <w:marTop w:val="0"/>
      <w:marBottom w:val="0"/>
      <w:divBdr>
        <w:top w:val="none" w:sz="0" w:space="0" w:color="auto"/>
        <w:left w:val="none" w:sz="0" w:space="0" w:color="auto"/>
        <w:bottom w:val="none" w:sz="0" w:space="0" w:color="auto"/>
        <w:right w:val="none" w:sz="0" w:space="0" w:color="auto"/>
      </w:divBdr>
    </w:div>
    <w:div w:id="19771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s.usda.gov/rules-regulations/be/bioengineered-foods-lis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CF139DF-B14D-4D85-8231-7F4DC1069ADE}"/>
      </w:docPartPr>
      <w:docPartBody>
        <w:p w:rsidR="00034460" w:rsidRDefault="00D9473F">
          <w:r w:rsidRPr="008B1B02">
            <w:rPr>
              <w:rStyle w:val="PlaceholderText"/>
            </w:rPr>
            <w:t>Click or tap here to enter text.</w:t>
          </w:r>
        </w:p>
      </w:docPartBody>
    </w:docPart>
    <w:docPart>
      <w:docPartPr>
        <w:name w:val="4857A2AD063747EDB540444B675F8A78"/>
        <w:category>
          <w:name w:val="General"/>
          <w:gallery w:val="placeholder"/>
        </w:category>
        <w:types>
          <w:type w:val="bbPlcHdr"/>
        </w:types>
        <w:behaviors>
          <w:behavior w:val="content"/>
        </w:behaviors>
        <w:guid w:val="{08119373-6958-45B2-9CAC-78B2F13C8A46}"/>
      </w:docPartPr>
      <w:docPartBody>
        <w:p w:rsidR="00166E59" w:rsidRDefault="00375D97" w:rsidP="00375D97">
          <w:pPr>
            <w:pStyle w:val="4857A2AD063747EDB540444B675F8A78"/>
          </w:pPr>
          <w:r w:rsidRPr="008B1B02">
            <w:rPr>
              <w:rStyle w:val="PlaceholderText"/>
            </w:rPr>
            <w:t>Click or tap here to enter text.</w:t>
          </w:r>
        </w:p>
      </w:docPartBody>
    </w:docPart>
    <w:docPart>
      <w:docPartPr>
        <w:name w:val="C8FB949E463E4068B9E3BF6620FEAF95"/>
        <w:category>
          <w:name w:val="General"/>
          <w:gallery w:val="placeholder"/>
        </w:category>
        <w:types>
          <w:type w:val="bbPlcHdr"/>
        </w:types>
        <w:behaviors>
          <w:behavior w:val="content"/>
        </w:behaviors>
        <w:guid w:val="{72D31491-9907-46E4-81D9-8E551A5CD24C}"/>
      </w:docPartPr>
      <w:docPartBody>
        <w:p w:rsidR="00166E59" w:rsidRDefault="00375D97" w:rsidP="00375D97">
          <w:pPr>
            <w:pStyle w:val="C8FB949E463E4068B9E3BF6620FEAF95"/>
          </w:pPr>
          <w:r w:rsidRPr="008B1B02">
            <w:rPr>
              <w:rStyle w:val="PlaceholderText"/>
            </w:rPr>
            <w:t>Click or tap here to enter text.</w:t>
          </w:r>
        </w:p>
      </w:docPartBody>
    </w:docPart>
    <w:docPart>
      <w:docPartPr>
        <w:name w:val="2469285D806F4D9FBC7EABBAF331C9C8"/>
        <w:category>
          <w:name w:val="General"/>
          <w:gallery w:val="placeholder"/>
        </w:category>
        <w:types>
          <w:type w:val="bbPlcHdr"/>
        </w:types>
        <w:behaviors>
          <w:behavior w:val="content"/>
        </w:behaviors>
        <w:guid w:val="{8ACA51DB-9922-478C-9F7A-D81A864D82B7}"/>
      </w:docPartPr>
      <w:docPartBody>
        <w:p w:rsidR="00166E59" w:rsidRDefault="00375D97" w:rsidP="00375D97">
          <w:pPr>
            <w:pStyle w:val="2469285D806F4D9FBC7EABBAF331C9C8"/>
          </w:pPr>
          <w:r w:rsidRPr="008B1B02">
            <w:rPr>
              <w:rStyle w:val="PlaceholderText"/>
            </w:rPr>
            <w:t>Click or tap here to enter text.</w:t>
          </w:r>
        </w:p>
      </w:docPartBody>
    </w:docPart>
    <w:docPart>
      <w:docPartPr>
        <w:name w:val="F2ADDF8A87A4426BA51636472607FA4A"/>
        <w:category>
          <w:name w:val="General"/>
          <w:gallery w:val="placeholder"/>
        </w:category>
        <w:types>
          <w:type w:val="bbPlcHdr"/>
        </w:types>
        <w:behaviors>
          <w:behavior w:val="content"/>
        </w:behaviors>
        <w:guid w:val="{4C22C0DD-86B3-46DD-AB1B-D0287276378D}"/>
      </w:docPartPr>
      <w:docPartBody>
        <w:p w:rsidR="00166E59" w:rsidRDefault="00375D97" w:rsidP="00375D97">
          <w:pPr>
            <w:pStyle w:val="F2ADDF8A87A4426BA51636472607FA4A"/>
          </w:pPr>
          <w:r w:rsidRPr="008B1B02">
            <w:rPr>
              <w:rStyle w:val="PlaceholderText"/>
            </w:rPr>
            <w:t>Click or tap here to enter text.</w:t>
          </w:r>
        </w:p>
      </w:docPartBody>
    </w:docPart>
    <w:docPart>
      <w:docPartPr>
        <w:name w:val="2EDFBE39CB4A4B248CAEDAEB72117527"/>
        <w:category>
          <w:name w:val="General"/>
          <w:gallery w:val="placeholder"/>
        </w:category>
        <w:types>
          <w:type w:val="bbPlcHdr"/>
        </w:types>
        <w:behaviors>
          <w:behavior w:val="content"/>
        </w:behaviors>
        <w:guid w:val="{2DCAE208-36D1-4205-8259-FCDCB83BB430}"/>
      </w:docPartPr>
      <w:docPartBody>
        <w:p w:rsidR="00166E59" w:rsidRDefault="00375D97" w:rsidP="00375D97">
          <w:pPr>
            <w:pStyle w:val="2EDFBE39CB4A4B248CAEDAEB72117527"/>
          </w:pPr>
          <w:r w:rsidRPr="008B1B02">
            <w:rPr>
              <w:rStyle w:val="PlaceholderText"/>
            </w:rPr>
            <w:t>Click or tap here to enter text.</w:t>
          </w:r>
        </w:p>
      </w:docPartBody>
    </w:docPart>
    <w:docPart>
      <w:docPartPr>
        <w:name w:val="B8ECB469B845432EBCFF186B85157442"/>
        <w:category>
          <w:name w:val="General"/>
          <w:gallery w:val="placeholder"/>
        </w:category>
        <w:types>
          <w:type w:val="bbPlcHdr"/>
        </w:types>
        <w:behaviors>
          <w:behavior w:val="content"/>
        </w:behaviors>
        <w:guid w:val="{416A2F0F-5837-4386-8781-287D7DBC0E82}"/>
      </w:docPartPr>
      <w:docPartBody>
        <w:p w:rsidR="00901668" w:rsidRDefault="000E0ACE" w:rsidP="000E0ACE">
          <w:pPr>
            <w:pStyle w:val="B8ECB469B845432EBCFF186B85157442"/>
          </w:pPr>
          <w:r w:rsidRPr="008B1B02">
            <w:rPr>
              <w:rStyle w:val="PlaceholderText"/>
            </w:rPr>
            <w:t>Click or tap here to enter text.</w:t>
          </w:r>
        </w:p>
      </w:docPartBody>
    </w:docPart>
    <w:docPart>
      <w:docPartPr>
        <w:name w:val="8A22260056554D869CFFC1E5B5B3DEE6"/>
        <w:category>
          <w:name w:val="General"/>
          <w:gallery w:val="placeholder"/>
        </w:category>
        <w:types>
          <w:type w:val="bbPlcHdr"/>
        </w:types>
        <w:behaviors>
          <w:behavior w:val="content"/>
        </w:behaviors>
        <w:guid w:val="{1D0C4279-AD1C-4974-B478-FBE1FDF20610}"/>
      </w:docPartPr>
      <w:docPartBody>
        <w:p w:rsidR="00901668" w:rsidRDefault="000E0ACE" w:rsidP="000E0ACE">
          <w:pPr>
            <w:pStyle w:val="8A22260056554D869CFFC1E5B5B3DEE6"/>
          </w:pPr>
          <w:r w:rsidRPr="008B1B02">
            <w:rPr>
              <w:rStyle w:val="PlaceholderText"/>
            </w:rPr>
            <w:t>Click or tap here to enter text.</w:t>
          </w:r>
        </w:p>
      </w:docPartBody>
    </w:docPart>
    <w:docPart>
      <w:docPartPr>
        <w:name w:val="233139FA2E7249DDB680CF7C5EB8F54F"/>
        <w:category>
          <w:name w:val="General"/>
          <w:gallery w:val="placeholder"/>
        </w:category>
        <w:types>
          <w:type w:val="bbPlcHdr"/>
        </w:types>
        <w:behaviors>
          <w:behavior w:val="content"/>
        </w:behaviors>
        <w:guid w:val="{5C982F7D-1877-4AC9-BF6F-CE6F83C8F984}"/>
      </w:docPartPr>
      <w:docPartBody>
        <w:p w:rsidR="005F5938" w:rsidRDefault="00901668" w:rsidP="00901668">
          <w:pPr>
            <w:pStyle w:val="233139FA2E7249DDB680CF7C5EB8F54F"/>
          </w:pPr>
          <w:r w:rsidRPr="008B1B02">
            <w:rPr>
              <w:rStyle w:val="PlaceholderText"/>
            </w:rPr>
            <w:t>Click or tap here to enter text.</w:t>
          </w:r>
        </w:p>
      </w:docPartBody>
    </w:docPart>
    <w:docPart>
      <w:docPartPr>
        <w:name w:val="A0D7D0EC3E7843B6BBBB9C983BE9ACF2"/>
        <w:category>
          <w:name w:val="General"/>
          <w:gallery w:val="placeholder"/>
        </w:category>
        <w:types>
          <w:type w:val="bbPlcHdr"/>
        </w:types>
        <w:behaviors>
          <w:behavior w:val="content"/>
        </w:behaviors>
        <w:guid w:val="{24FD3817-826E-4926-BFF6-D2BC369A42A7}"/>
      </w:docPartPr>
      <w:docPartBody>
        <w:p w:rsidR="005F5938" w:rsidRDefault="00901668" w:rsidP="00901668">
          <w:pPr>
            <w:pStyle w:val="A0D7D0EC3E7843B6BBBB9C983BE9ACF2"/>
          </w:pPr>
          <w:r w:rsidRPr="008B1B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73F"/>
    <w:rsid w:val="00034460"/>
    <w:rsid w:val="000E0ACE"/>
    <w:rsid w:val="00166E59"/>
    <w:rsid w:val="00375D97"/>
    <w:rsid w:val="00387730"/>
    <w:rsid w:val="005F5938"/>
    <w:rsid w:val="007928B5"/>
    <w:rsid w:val="00805EA7"/>
    <w:rsid w:val="00901668"/>
    <w:rsid w:val="00A32F43"/>
    <w:rsid w:val="00D9473F"/>
    <w:rsid w:val="00E51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1668"/>
    <w:rPr>
      <w:color w:val="808080"/>
    </w:rPr>
  </w:style>
  <w:style w:type="paragraph" w:customStyle="1" w:styleId="4857A2AD063747EDB540444B675F8A78">
    <w:name w:val="4857A2AD063747EDB540444B675F8A78"/>
    <w:rsid w:val="00375D97"/>
  </w:style>
  <w:style w:type="paragraph" w:customStyle="1" w:styleId="C8FB949E463E4068B9E3BF6620FEAF95">
    <w:name w:val="C8FB949E463E4068B9E3BF6620FEAF95"/>
    <w:rsid w:val="00375D97"/>
  </w:style>
  <w:style w:type="paragraph" w:customStyle="1" w:styleId="2469285D806F4D9FBC7EABBAF331C9C8">
    <w:name w:val="2469285D806F4D9FBC7EABBAF331C9C8"/>
    <w:rsid w:val="00375D97"/>
  </w:style>
  <w:style w:type="paragraph" w:customStyle="1" w:styleId="F2ADDF8A87A4426BA51636472607FA4A">
    <w:name w:val="F2ADDF8A87A4426BA51636472607FA4A"/>
    <w:rsid w:val="00375D97"/>
  </w:style>
  <w:style w:type="paragraph" w:customStyle="1" w:styleId="2EDFBE39CB4A4B248CAEDAEB72117527">
    <w:name w:val="2EDFBE39CB4A4B248CAEDAEB72117527"/>
    <w:rsid w:val="00375D97"/>
  </w:style>
  <w:style w:type="paragraph" w:customStyle="1" w:styleId="B8ECB469B845432EBCFF186B85157442">
    <w:name w:val="B8ECB469B845432EBCFF186B85157442"/>
    <w:rsid w:val="000E0ACE"/>
  </w:style>
  <w:style w:type="paragraph" w:customStyle="1" w:styleId="8A22260056554D869CFFC1E5B5B3DEE6">
    <w:name w:val="8A22260056554D869CFFC1E5B5B3DEE6"/>
    <w:rsid w:val="000E0ACE"/>
  </w:style>
  <w:style w:type="paragraph" w:customStyle="1" w:styleId="233139FA2E7249DDB680CF7C5EB8F54F">
    <w:name w:val="233139FA2E7249DDB680CF7C5EB8F54F"/>
    <w:rsid w:val="00901668"/>
  </w:style>
  <w:style w:type="paragraph" w:customStyle="1" w:styleId="A0D7D0EC3E7843B6BBBB9C983BE9ACF2">
    <w:name w:val="A0D7D0EC3E7843B6BBBB9C983BE9ACF2"/>
    <w:rsid w:val="00901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9FA1B86D4A7B4C860E40FA686B53BD" ma:contentTypeVersion="1" ma:contentTypeDescription="Create a new document." ma:contentTypeScope="" ma:versionID="92cb5718773e098ca1cde3765f482ff4">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A2371-F146-4AE6-916D-A262C1950E86}">
  <ds:schemaRefs>
    <ds:schemaRef ds:uri="http://schemas.openxmlformats.org/officeDocument/2006/bibliography"/>
  </ds:schemaRefs>
</ds:datastoreItem>
</file>

<file path=customXml/itemProps2.xml><?xml version="1.0" encoding="utf-8"?>
<ds:datastoreItem xmlns:ds="http://schemas.openxmlformats.org/officeDocument/2006/customXml" ds:itemID="{7BEF4AC9-66A9-4161-B5DE-7BE8A9804BA4}">
  <ds:schemaRefs>
    <ds:schemaRef ds:uri="http://schemas.microsoft.com/sharepoint/v3/contenttype/forms"/>
  </ds:schemaRefs>
</ds:datastoreItem>
</file>

<file path=customXml/itemProps3.xml><?xml version="1.0" encoding="utf-8"?>
<ds:datastoreItem xmlns:ds="http://schemas.openxmlformats.org/officeDocument/2006/customXml" ds:itemID="{F4D6E9C2-EA54-4220-B047-62A2945DD14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D62F603-1056-42AF-AC4D-88B2F3CF4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Kristen</dc:creator>
  <cp:keywords/>
  <dc:description/>
  <cp:lastModifiedBy>SWIMM, CHRIS. P.</cp:lastModifiedBy>
  <cp:revision>2</cp:revision>
  <cp:lastPrinted>2020-05-20T17:06:00Z</cp:lastPrinted>
  <dcterms:created xsi:type="dcterms:W3CDTF">2024-01-31T12:12:00Z</dcterms:created>
  <dcterms:modified xsi:type="dcterms:W3CDTF">2024-01-31T12:12:00Z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0x010100459FA1B86D4A7B4C860E40FA686B53BD</vt:lpwstr>
  </property>
</Properties>
</file>